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42" w:rsidRDefault="00E91242" w:rsidP="00E91242">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イスラームにおける正義</w:t>
      </w:r>
      <w:proofErr w:type="spellEnd"/>
    </w:p>
    <w:p w:rsidR="00E91242" w:rsidRDefault="00E91242" w:rsidP="00E91242">
      <w:pPr>
        <w:jc w:val="center"/>
      </w:pPr>
      <w:r>
        <w:rPr>
          <w:noProof/>
        </w:rPr>
        <w:drawing>
          <wp:inline distT="0" distB="0" distL="0" distR="0" wp14:anchorId="0F635213" wp14:editId="70504F7B">
            <wp:extent cx="2672080" cy="2327275"/>
            <wp:effectExtent l="0" t="0" r="0" b="0"/>
            <wp:docPr id="3" name="Picture 3" descr="http://www.islamreligion.com/articles_cn/images/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cn/images/Justice_in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327275"/>
                    </a:xfrm>
                    <a:prstGeom prst="rect">
                      <a:avLst/>
                    </a:prstGeom>
                    <a:noFill/>
                    <a:ln>
                      <a:noFill/>
                    </a:ln>
                  </pic:spPr>
                </pic:pic>
              </a:graphicData>
            </a:graphic>
          </wp:inline>
        </w:drawing>
      </w:r>
    </w:p>
    <w:p w:rsidR="00E91242" w:rsidRDefault="00E91242" w:rsidP="00E9124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正義の意味</w:t>
      </w:r>
      <w:proofErr w:type="spellEnd"/>
    </w:p>
    <w:p w:rsidR="00AF0BD4" w:rsidRDefault="00AF0BD4" w:rsidP="00E91242"/>
    <w:p w:rsidR="00E91242" w:rsidRDefault="00E91242" w:rsidP="00E91242">
      <w:pPr>
        <w:pStyle w:val="w-body-text-1"/>
        <w:shd w:val="clear" w:color="auto" w:fill="E1F4FD"/>
        <w:spacing w:before="0" w:beforeAutospacing="0" w:after="160" w:afterAutospacing="0"/>
        <w:ind w:firstLine="397"/>
        <w:rPr>
          <w:color w:val="000000"/>
          <w:sz w:val="26"/>
          <w:szCs w:val="26"/>
          <w:lang w:eastAsia="zh-CN"/>
        </w:rPr>
      </w:pPr>
      <w:r>
        <w:rPr>
          <w:rFonts w:ascii="SimSun" w:eastAsia="SimSun" w:hAnsi="SimSun" w:hint="eastAsia"/>
          <w:color w:val="000000"/>
          <w:sz w:val="26"/>
          <w:szCs w:val="26"/>
          <w:lang w:eastAsia="zh-CN"/>
        </w:rPr>
        <w:t>イスラーム</w:t>
      </w:r>
      <w:proofErr w:type="spellStart"/>
      <w:r>
        <w:rPr>
          <w:rFonts w:ascii="MS Gothic" w:eastAsia="MS Gothic" w:hAnsi="MS Gothic" w:cs="MS Gothic" w:hint="eastAsia"/>
          <w:color w:val="000000"/>
          <w:sz w:val="26"/>
          <w:szCs w:val="26"/>
        </w:rPr>
        <w:t>的世界観において</w:t>
      </w:r>
      <w:proofErr w:type="spellEnd"/>
      <w:r>
        <w:rPr>
          <w:rFonts w:ascii="SimSun" w:eastAsia="SimSun" w:hAnsi="SimSun" w:hint="eastAsia"/>
          <w:color w:val="000000"/>
          <w:sz w:val="26"/>
          <w:szCs w:val="26"/>
          <w:lang w:eastAsia="zh-TW"/>
        </w:rPr>
        <w:t>、正義</w:t>
      </w:r>
      <w:proofErr w:type="spellStart"/>
      <w:r>
        <w:rPr>
          <w:rFonts w:ascii="MS Gothic" w:eastAsia="MS Gothic" w:hAnsi="MS Gothic" w:cs="MS Gothic" w:hint="eastAsia"/>
          <w:color w:val="000000"/>
          <w:sz w:val="26"/>
          <w:szCs w:val="26"/>
        </w:rPr>
        <w:t>とは物事</w:t>
      </w:r>
      <w:proofErr w:type="spellEnd"/>
      <w:r>
        <w:rPr>
          <w:rFonts w:ascii="SimSun" w:eastAsia="SimSun" w:hAnsi="SimSun" w:hint="eastAsia"/>
          <w:color w:val="000000"/>
          <w:sz w:val="26"/>
          <w:szCs w:val="26"/>
          <w:lang w:eastAsia="zh-CN"/>
        </w:rPr>
        <w:t>を</w:t>
      </w:r>
      <w:proofErr w:type="spellStart"/>
      <w:r>
        <w:rPr>
          <w:rFonts w:ascii="MS Gothic" w:eastAsia="MS Gothic" w:hAnsi="MS Gothic" w:cs="MS Gothic" w:hint="eastAsia"/>
          <w:color w:val="000000"/>
          <w:sz w:val="26"/>
          <w:szCs w:val="26"/>
        </w:rPr>
        <w:t>適切な</w:t>
      </w:r>
      <w:proofErr w:type="spellEnd"/>
      <w:r>
        <w:rPr>
          <w:rFonts w:ascii="SimSun" w:eastAsia="SimSun" w:hAnsi="SimSun" w:hint="eastAsia"/>
          <w:color w:val="000000"/>
          <w:sz w:val="26"/>
          <w:szCs w:val="26"/>
          <w:lang w:eastAsia="zh-TW"/>
        </w:rPr>
        <w:t>場所</w:t>
      </w:r>
      <w:proofErr w:type="spellStart"/>
      <w:r>
        <w:rPr>
          <w:rFonts w:ascii="MS Gothic" w:eastAsia="MS Gothic" w:hAnsi="MS Gothic" w:cs="MS Gothic" w:hint="eastAsia"/>
          <w:color w:val="000000"/>
          <w:sz w:val="26"/>
          <w:szCs w:val="26"/>
        </w:rPr>
        <w:t>に据</w:t>
      </w:r>
      <w:proofErr w:type="spellEnd"/>
      <w:r>
        <w:rPr>
          <w:rFonts w:ascii="SimSun" w:eastAsia="SimSun" w:hAnsi="SimSun" w:hint="eastAsia"/>
          <w:color w:val="000000"/>
          <w:sz w:val="26"/>
          <w:szCs w:val="26"/>
          <w:lang w:eastAsia="zh-CN"/>
        </w:rPr>
        <w:t>え</w:t>
      </w:r>
      <w:proofErr w:type="spellStart"/>
      <w:r>
        <w:rPr>
          <w:rFonts w:ascii="MS Gothic" w:eastAsia="MS Gothic" w:hAnsi="MS Gothic" w:cs="MS Gothic" w:hint="eastAsia"/>
          <w:color w:val="000000"/>
          <w:sz w:val="26"/>
          <w:szCs w:val="26"/>
        </w:rPr>
        <w:t>置くことを</w:t>
      </w:r>
      <w:proofErr w:type="spellEnd"/>
      <w:r>
        <w:rPr>
          <w:rFonts w:ascii="SimSun" w:eastAsia="SimSun" w:hAnsi="SimSun" w:hint="eastAsia"/>
          <w:color w:val="000000"/>
          <w:sz w:val="26"/>
          <w:szCs w:val="26"/>
          <w:lang w:eastAsia="zh-TW"/>
        </w:rPr>
        <w:t>意味</w:t>
      </w:r>
      <w:proofErr w:type="spellStart"/>
      <w:r>
        <w:rPr>
          <w:rFonts w:ascii="MS Gothic" w:eastAsia="MS Gothic" w:hAnsi="MS Gothic" w:cs="MS Gothic" w:hint="eastAsia"/>
          <w:color w:val="000000"/>
          <w:sz w:val="26"/>
          <w:szCs w:val="26"/>
        </w:rPr>
        <w:t>します</w:t>
      </w:r>
      <w:proofErr w:type="spellEnd"/>
      <w:r>
        <w:rPr>
          <w:rFonts w:ascii="MS Gothic" w:eastAsia="MS Gothic" w:hAnsi="MS Gothic" w:cs="MS Gothic" w:hint="eastAsia"/>
          <w:color w:val="000000"/>
          <w:sz w:val="26"/>
          <w:szCs w:val="26"/>
        </w:rPr>
        <w:t>。</w:t>
      </w:r>
      <w:r>
        <w:rPr>
          <w:rFonts w:ascii="SimSun" w:eastAsia="SimSun" w:hAnsi="SimSun" w:hint="eastAsia"/>
          <w:color w:val="000000"/>
          <w:sz w:val="26"/>
          <w:szCs w:val="26"/>
          <w:lang w:eastAsia="zh-CN"/>
        </w:rPr>
        <w:t>また、他者に対して平等に接するという意味もあります。またイスラームにおける正義とは、西欧的伝統においてもそうであるように、一つの倫理的美徳でもあり、人間としての人格の属性の一つでもあります。また正義は、権利と義務の配分における平衡状態を発生させる、という意味では「平等」という意味に近いかもしれませんが、完全に同じ意味ではありません。というのも時に正義は、富の配分の不均等な分配などといった、ある種の不平等をもって遂行されることがあるからです。</w:t>
      </w:r>
    </w:p>
    <w:p w:rsidR="00E91242" w:rsidRDefault="00E91242" w:rsidP="00E9124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その御蔭以外には陰がなくなるその日（審判の日のこと</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神がその御蔭でもってかくまわれる</w:t>
      </w:r>
      <w:proofErr w:type="spellEnd"/>
      <w:r>
        <w:rPr>
          <w:b/>
          <w:bCs/>
          <w:color w:val="000000"/>
          <w:sz w:val="26"/>
          <w:szCs w:val="26"/>
          <w:lang w:val="ru-RU"/>
        </w:rPr>
        <w:t>7</w:t>
      </w:r>
      <w:proofErr w:type="spellStart"/>
      <w:r>
        <w:rPr>
          <w:rFonts w:ascii="MS Mincho" w:eastAsia="MS Mincho" w:hAnsi="MS Mincho" w:cs="MS Mincho" w:hint="eastAsia"/>
          <w:b/>
          <w:bCs/>
          <w:color w:val="000000"/>
          <w:sz w:val="26"/>
          <w:szCs w:val="26"/>
        </w:rPr>
        <w:t>種の人々がいる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そしてその内の一人が）正しい指導者なのだ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サヒーフ・ムスリム収録</w:t>
      </w:r>
      <w:proofErr w:type="spellEnd"/>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また神はその使徒（ムハンマド）に、このように語りかけられています</w:t>
      </w:r>
      <w:proofErr w:type="spellEnd"/>
      <w:r>
        <w:rPr>
          <w:rFonts w:ascii="MS Mincho" w:eastAsia="MS Mincho" w:hAnsi="MS Mincho" w:cs="MS Mincho" w:hint="eastAsia"/>
          <w:color w:val="000000"/>
          <w:sz w:val="26"/>
          <w:szCs w:val="26"/>
        </w:rPr>
        <w:t>：</w:t>
      </w:r>
    </w:p>
    <w:p w:rsidR="00E91242" w:rsidRDefault="00E91242" w:rsidP="00E9124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わがしもべよ。われは自らに不正を禁じ、そしてあなた方にもそれを禁じた。ゆえに互いに不正を働き合う</w:t>
      </w:r>
      <w:proofErr w:type="spellEnd"/>
      <w:r>
        <w:rPr>
          <w:rFonts w:ascii="MS Mincho" w:eastAsia="MS Mincho" w:hAnsi="MS Mincho" w:hint="eastAsia"/>
          <w:b/>
          <w:bCs/>
          <w:color w:val="000000"/>
          <w:sz w:val="26"/>
          <w:szCs w:val="26"/>
          <w:lang w:eastAsia="zh-CN"/>
        </w:rPr>
        <w:t>こと</w:t>
      </w:r>
      <w:proofErr w:type="spellStart"/>
      <w:r>
        <w:rPr>
          <w:rFonts w:ascii="MS Mincho" w:eastAsia="MS Mincho" w:hAnsi="MS Mincho" w:cs="MS Mincho" w:hint="eastAsia"/>
          <w:b/>
          <w:bCs/>
          <w:color w:val="000000"/>
          <w:sz w:val="26"/>
          <w:szCs w:val="26"/>
        </w:rPr>
        <w:t>を避けるのだ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サヒーフ・ムスリム収録</w:t>
      </w:r>
      <w:proofErr w:type="spellEnd"/>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このように、正義は物事をあるべき場所に配置するという意味からも、倫理的廉直さと公平さを表しているのです</w:t>
      </w:r>
      <w:proofErr w:type="spellEnd"/>
      <w:r>
        <w:rPr>
          <w:rFonts w:ascii="MS Mincho" w:eastAsia="MS Mincho" w:hAnsi="MS Mincho" w:cs="MS Mincho" w:hint="eastAsia"/>
          <w:color w:val="000000"/>
          <w:sz w:val="26"/>
          <w:szCs w:val="26"/>
        </w:rPr>
        <w:t>。</w:t>
      </w:r>
    </w:p>
    <w:p w:rsidR="00E91242" w:rsidRDefault="00E91242" w:rsidP="00E9124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正義の重要性</w:t>
      </w:r>
      <w:proofErr w:type="spellEnd"/>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イスラームにおける聖なる啓典であるクルアーンは、正義を最高位の美徳と見なしています。それはイスラームの基本的</w:t>
      </w:r>
      <w:proofErr w:type="spellEnd"/>
      <w:r>
        <w:rPr>
          <w:rFonts w:ascii="MS Mincho" w:eastAsia="MS Mincho" w:hAnsi="MS Mincho" w:hint="eastAsia"/>
          <w:color w:val="000000"/>
          <w:sz w:val="26"/>
          <w:szCs w:val="26"/>
          <w:lang w:eastAsia="zh-CN"/>
        </w:rPr>
        <w:t>目標</w:t>
      </w:r>
      <w:r>
        <w:rPr>
          <w:rFonts w:ascii="MS Mincho" w:eastAsia="MS Mincho" w:hAnsi="MS Mincho" w:cs="MS Mincho" w:hint="eastAsia"/>
          <w:color w:val="000000"/>
          <w:sz w:val="26"/>
          <w:szCs w:val="26"/>
        </w:rPr>
        <w:t>の一つであり、神のみが崇拝される権利を有するという信仰（タウヒード信仰）や、ムハンマドが真の使徒であるという信仰に次いで、優先順位の高いものと見なされているのです。神はクルアーンの中でこう仰り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神は正義と公正な取引をご命じになられる</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zh-CN"/>
        </w:rPr>
        <w:t> </w:t>
      </w:r>
      <w:r>
        <w:rPr>
          <w:b/>
          <w:bCs/>
          <w:color w:val="000000"/>
          <w:sz w:val="26"/>
          <w:szCs w:val="26"/>
        </w:rPr>
        <w:t>16</w:t>
      </w:r>
      <w:r>
        <w:rPr>
          <w:rFonts w:ascii="MS Mincho" w:eastAsia="MS Mincho" w:hAnsi="MS Mincho" w:cs="MS Mincho" w:hint="eastAsia"/>
          <w:b/>
          <w:bCs/>
          <w:color w:val="000000"/>
          <w:sz w:val="26"/>
          <w:szCs w:val="26"/>
        </w:rPr>
        <w:t>：</w:t>
      </w:r>
      <w:r>
        <w:rPr>
          <w:b/>
          <w:bCs/>
          <w:color w:val="000000"/>
          <w:sz w:val="26"/>
          <w:szCs w:val="26"/>
        </w:rPr>
        <w:t>90</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また別の章では、こう仰っています</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信仰する者たちよ、神ゆえに堅固であれ。そして</w:t>
      </w:r>
      <w:proofErr w:type="spellEnd"/>
      <w:r>
        <w:rPr>
          <w:rFonts w:ascii="SimSun" w:eastAsia="SimSun" w:hAnsi="SimSun" w:hint="eastAsia"/>
          <w:b/>
          <w:bCs/>
          <w:color w:val="000000"/>
          <w:sz w:val="26"/>
          <w:szCs w:val="26"/>
          <w:lang w:eastAsia="zh-TW"/>
        </w:rPr>
        <w:t>正義</w:t>
      </w:r>
      <w:proofErr w:type="spellStart"/>
      <w:r>
        <w:rPr>
          <w:rFonts w:ascii="MS Mincho" w:eastAsia="MS Mincho" w:hAnsi="MS Mincho" w:cs="MS Mincho" w:hint="eastAsia"/>
          <w:b/>
          <w:bCs/>
          <w:color w:val="000000"/>
          <w:sz w:val="26"/>
          <w:szCs w:val="26"/>
        </w:rPr>
        <w:t>の証人</w:t>
      </w:r>
      <w:proofErr w:type="spellEnd"/>
      <w:r>
        <w:rPr>
          <w:rFonts w:ascii="SimSun" w:eastAsia="SimSun" w:hAnsi="SimSun" w:hint="eastAsia"/>
          <w:b/>
          <w:bCs/>
          <w:color w:val="000000"/>
          <w:sz w:val="26"/>
          <w:szCs w:val="26"/>
          <w:lang w:eastAsia="zh-CN"/>
        </w:rPr>
        <w:t>となるのだ</w:t>
      </w:r>
      <w:r>
        <w:rPr>
          <w:b/>
          <w:bCs/>
          <w:color w:val="000000"/>
          <w:sz w:val="26"/>
          <w:szCs w:val="26"/>
        </w:rPr>
        <w:t>…</w:t>
      </w:r>
      <w:r>
        <w:rPr>
          <w:rFonts w:ascii="SimSun" w:eastAsia="SimSun" w:hAnsi="SimSun" w:hint="eastAsia"/>
          <w:b/>
          <w:bCs/>
          <w:color w:val="000000"/>
          <w:sz w:val="26"/>
          <w:szCs w:val="26"/>
          <w:lang w:eastAsia="zh-TW"/>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rPr>
        <w:t xml:space="preserve"> 5</w:t>
      </w:r>
      <w:r>
        <w:rPr>
          <w:rFonts w:ascii="SimSun" w:eastAsia="SimSun" w:hAnsi="SimSun" w:hint="eastAsia"/>
          <w:b/>
          <w:bCs/>
          <w:color w:val="000000"/>
          <w:sz w:val="26"/>
          <w:szCs w:val="26"/>
          <w:lang w:eastAsia="zh-TW"/>
        </w:rPr>
        <w:t>：</w:t>
      </w:r>
      <w:r>
        <w:rPr>
          <w:b/>
          <w:bCs/>
          <w:color w:val="000000"/>
          <w:sz w:val="26"/>
          <w:szCs w:val="26"/>
        </w:rPr>
        <w:t>8</w:t>
      </w:r>
      <w:r>
        <w:rPr>
          <w:rFonts w:ascii="SimSun" w:eastAsia="SimSun" w:hAnsi="SimSun" w:hint="eastAsia"/>
          <w:b/>
          <w:bCs/>
          <w:color w:val="000000"/>
          <w:sz w:val="26"/>
          <w:szCs w:val="26"/>
          <w:lang w:eastAsia="zh-TW"/>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つまりここから、正義はイスラームが命じる義務の一つであり、不正は禁じられているという結論を導き出すことが出来ます。クルアーンの価値観体系において正義がその中心を占めているということは、次に示すクルアーンの章によって展開されてい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われら</w:t>
      </w:r>
      <w:proofErr w:type="spellEnd"/>
      <w:r>
        <w:rPr>
          <w:rFonts w:ascii="MS Mincho" w:eastAsia="MS Mincho" w:hAnsi="MS Mincho" w:hint="eastAsia"/>
          <w:b/>
          <w:bCs/>
          <w:color w:val="000000"/>
          <w:sz w:val="26"/>
          <w:szCs w:val="26"/>
          <w:lang w:eastAsia="zh-CN"/>
        </w:rPr>
        <w:t>（神）</w:t>
      </w:r>
      <w:proofErr w:type="spellStart"/>
      <w:r>
        <w:rPr>
          <w:rFonts w:ascii="MS Mincho" w:eastAsia="MS Mincho" w:hAnsi="MS Mincho" w:cs="MS Mincho" w:hint="eastAsia"/>
          <w:b/>
          <w:bCs/>
          <w:color w:val="000000"/>
          <w:sz w:val="26"/>
          <w:szCs w:val="26"/>
        </w:rPr>
        <w:t>はわれらの使徒を明証と共に遣わし、そして彼らと共に啓典と秤を下した。それは</w:t>
      </w:r>
      <w:proofErr w:type="spellEnd"/>
      <w:r>
        <w:rPr>
          <w:rFonts w:ascii="SimSun" w:eastAsia="SimSun" w:hAnsi="SimSun" w:hint="eastAsia"/>
          <w:b/>
          <w:bCs/>
          <w:color w:val="000000"/>
          <w:sz w:val="26"/>
          <w:szCs w:val="26"/>
          <w:lang w:eastAsia="zh-TW"/>
        </w:rPr>
        <w:t>人々</w:t>
      </w:r>
      <w:proofErr w:type="spellStart"/>
      <w:r>
        <w:rPr>
          <w:rFonts w:ascii="MS Mincho" w:eastAsia="MS Mincho" w:hAnsi="MS Mincho" w:cs="MS Mincho" w:hint="eastAsia"/>
          <w:b/>
          <w:bCs/>
          <w:color w:val="000000"/>
          <w:sz w:val="26"/>
          <w:szCs w:val="26"/>
        </w:rPr>
        <w:t>の間</w:t>
      </w:r>
      <w:proofErr w:type="spellEnd"/>
      <w:r>
        <w:rPr>
          <w:rFonts w:ascii="SimSun" w:eastAsia="SimSun" w:hAnsi="SimSun" w:hint="eastAsia"/>
          <w:b/>
          <w:bCs/>
          <w:color w:val="000000"/>
          <w:sz w:val="26"/>
          <w:szCs w:val="26"/>
          <w:lang w:eastAsia="zh-CN"/>
        </w:rPr>
        <w:t>に</w:t>
      </w:r>
      <w:proofErr w:type="spellStart"/>
      <w:r>
        <w:rPr>
          <w:rFonts w:ascii="MS Mincho" w:eastAsia="MS Mincho" w:hAnsi="MS Mincho" w:cs="MS Mincho" w:hint="eastAsia"/>
          <w:b/>
          <w:bCs/>
          <w:color w:val="000000"/>
          <w:sz w:val="26"/>
          <w:szCs w:val="26"/>
        </w:rPr>
        <w:t>正義が</w:t>
      </w:r>
      <w:proofErr w:type="spellEnd"/>
      <w:r>
        <w:rPr>
          <w:rFonts w:ascii="SimSun" w:eastAsia="SimSun" w:hAnsi="SimSun" w:hint="eastAsia"/>
          <w:b/>
          <w:bCs/>
          <w:color w:val="000000"/>
          <w:sz w:val="26"/>
          <w:szCs w:val="26"/>
          <w:lang w:eastAsia="zh-TW"/>
        </w:rPr>
        <w:t>確立</w:t>
      </w:r>
      <w:proofErr w:type="spellStart"/>
      <w:r>
        <w:rPr>
          <w:rFonts w:ascii="MS Mincho" w:eastAsia="MS Mincho" w:hAnsi="MS Mincho" w:cs="MS Mincho" w:hint="eastAsia"/>
          <w:b/>
          <w:bCs/>
          <w:color w:val="000000"/>
          <w:sz w:val="26"/>
          <w:szCs w:val="26"/>
        </w:rPr>
        <w:t>するためなのである</w:t>
      </w:r>
      <w:proofErr w:type="spellEnd"/>
      <w:r>
        <w:rPr>
          <w:b/>
          <w:bCs/>
          <w:color w:val="000000"/>
          <w:sz w:val="26"/>
          <w:szCs w:val="26"/>
        </w:rPr>
        <w:t>…</w:t>
      </w:r>
      <w:r>
        <w:rPr>
          <w:rFonts w:ascii="SimSun" w:eastAsia="SimSun" w:hAnsi="SimSun" w:hint="eastAsia"/>
          <w:b/>
          <w:bCs/>
          <w:color w:val="000000"/>
          <w:sz w:val="26"/>
          <w:szCs w:val="26"/>
          <w:lang w:eastAsia="zh-TW"/>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rPr>
        <w:t xml:space="preserve"> 57</w:t>
      </w:r>
      <w:r>
        <w:rPr>
          <w:rFonts w:ascii="SimSun" w:eastAsia="SimSun" w:hAnsi="SimSun" w:hint="eastAsia"/>
          <w:b/>
          <w:bCs/>
          <w:color w:val="000000"/>
          <w:sz w:val="26"/>
          <w:szCs w:val="26"/>
          <w:lang w:eastAsia="zh-TW"/>
        </w:rPr>
        <w:t>：</w:t>
      </w:r>
      <w:r>
        <w:rPr>
          <w:b/>
          <w:bCs/>
          <w:color w:val="000000"/>
          <w:sz w:val="26"/>
          <w:szCs w:val="26"/>
        </w:rPr>
        <w:t>25</w:t>
      </w:r>
      <w:r>
        <w:rPr>
          <w:rFonts w:ascii="SimSun" w:eastAsia="SimSun" w:hAnsi="SimSun" w:hint="eastAsia"/>
          <w:b/>
          <w:bCs/>
          <w:color w:val="000000"/>
          <w:sz w:val="26"/>
          <w:szCs w:val="26"/>
          <w:lang w:eastAsia="zh-TW"/>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われらの使徒」というフレーズは、正義こそが人類に下された全ての啓示と啓典の目的であることを示しています。またこの句は、正義が啓示によって規定された基準と指針に基づいて定められ、実施されなければならないことも表しています。イスラームの正義に対する取り組み方は、包括的かつ広範囲なものです。正義へと導く全ての手段は、イスラーム法に調和したものでなければなりません。神は正義をご命じになられましたが、そのための特定の道は指定されず、その実現の方法に関する一般的な指針を示されただけ</w:t>
      </w:r>
      <w:r>
        <w:rPr>
          <w:rFonts w:ascii="MS Mincho" w:eastAsia="MS Mincho" w:hAnsi="MS Mincho" w:hint="eastAsia"/>
          <w:color w:val="000000"/>
          <w:sz w:val="26"/>
          <w:szCs w:val="26"/>
          <w:lang w:eastAsia="zh-CN"/>
        </w:rPr>
        <w:t>で</w:t>
      </w:r>
      <w:r>
        <w:rPr>
          <w:rFonts w:ascii="MS Mincho" w:eastAsia="MS Mincho" w:hAnsi="MS Mincho" w:cs="MS Mincho" w:hint="eastAsia"/>
          <w:color w:val="000000"/>
          <w:sz w:val="26"/>
          <w:szCs w:val="26"/>
        </w:rPr>
        <w:t>した。神は、正義を実現するための固定された手段を規定もされなければ、正義へと導くある特定の手段や手法を無効ともされなかったのです。ゆえに正義に関する要因を発展・純化させ、容易なものとする全ての手段と処置、手法は、イスラーム法に抵触しない限り有効なのです。</w:t>
      </w:r>
      <w:bookmarkStart w:id="0" w:name="_ftnref14465"/>
      <w:r>
        <w:rPr>
          <w:color w:val="000000"/>
          <w:sz w:val="26"/>
          <w:szCs w:val="26"/>
        </w:rPr>
        <w:fldChar w:fldCharType="begin"/>
      </w:r>
      <w:r>
        <w:rPr>
          <w:color w:val="000000"/>
          <w:sz w:val="26"/>
          <w:szCs w:val="26"/>
        </w:rPr>
        <w:instrText xml:space="preserve"> HYPERLINK "http://www.islamreligion.com/jp/articles/376/" \l "_ftn14465" \o " </w:instrText>
      </w:r>
      <w:r>
        <w:rPr>
          <w:rFonts w:ascii="MS Mincho" w:eastAsia="MS Mincho" w:hAnsi="MS Mincho" w:cs="MS Mincho" w:hint="eastAsia"/>
          <w:color w:val="000000"/>
          <w:sz w:val="26"/>
          <w:szCs w:val="26"/>
        </w:rPr>
        <w:instrText xml:space="preserve">　ユースフ・カラダーウィー著「イスラーム法学習の初歩」</w:instrText>
      </w:r>
      <w:r>
        <w:rPr>
          <w:color w:val="000000"/>
          <w:sz w:val="26"/>
          <w:szCs w:val="26"/>
        </w:rPr>
        <w:instrText>177</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[1]</w:t>
      </w:r>
      <w:r>
        <w:rPr>
          <w:color w:val="000000"/>
          <w:sz w:val="26"/>
          <w:szCs w:val="26"/>
        </w:rPr>
        <w:fldChar w:fldCharType="end"/>
      </w:r>
      <w:bookmarkEnd w:id="0"/>
    </w:p>
    <w:p w:rsidR="00E91242" w:rsidRDefault="00E91242" w:rsidP="00E9124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正義における平等</w:t>
      </w:r>
      <w:proofErr w:type="spellEnd"/>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正義に関するクルアーンの基準は、人種や宗教、肌の色や信条などの概念を超越するものです。ムスリムは自らの敵に対しても、自らの友人に対するのと同様に、そしてあらゆるレベルにおいて、公正であるよう命じられているのです。クルアーンにはこうあり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信仰する者たちよ</w:t>
      </w:r>
      <w:proofErr w:type="spellEnd"/>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eastAsia="zh-CN"/>
        </w:rPr>
        <w:t>神</w:t>
      </w:r>
      <w:r>
        <w:rPr>
          <w:rFonts w:ascii="MS Mincho" w:eastAsia="MS Mincho" w:hAnsi="MS Mincho" w:cs="MS Mincho" w:hint="eastAsia"/>
          <w:b/>
          <w:bCs/>
          <w:color w:val="000000"/>
          <w:sz w:val="26"/>
          <w:szCs w:val="26"/>
        </w:rPr>
        <w:t>への証言者として正義を貫く者となるのだ。例えそれがあなた方自身やあなた方の両親、近親に不利になるとしても（、そうせよ）。（証言を受ける対象が）豊かであろうと、貧しかろうと、</w:t>
      </w:r>
      <w:r>
        <w:rPr>
          <w:rFonts w:ascii="MS Mincho" w:eastAsia="MS Mincho" w:hAnsi="MS Mincho" w:hint="eastAsia"/>
          <w:b/>
          <w:bCs/>
          <w:color w:val="000000"/>
          <w:sz w:val="26"/>
          <w:szCs w:val="26"/>
          <w:lang w:eastAsia="zh-CN"/>
        </w:rPr>
        <w:t>神</w:t>
      </w:r>
      <w:proofErr w:type="spellStart"/>
      <w:r>
        <w:rPr>
          <w:rFonts w:ascii="MS Mincho" w:eastAsia="MS Mincho" w:hAnsi="MS Mincho" w:cs="MS Mincho" w:hint="eastAsia"/>
          <w:b/>
          <w:bCs/>
          <w:color w:val="000000"/>
          <w:sz w:val="26"/>
          <w:szCs w:val="26"/>
        </w:rPr>
        <w:t>が先決なのである</w:t>
      </w:r>
      <w:proofErr w:type="spellEnd"/>
      <w:r>
        <w:rPr>
          <w:b/>
          <w:bCs/>
          <w:color w:val="000000"/>
          <w:sz w:val="26"/>
          <w:szCs w:val="26"/>
        </w:rPr>
        <w:t>…</w:t>
      </w:r>
      <w:r>
        <w:rPr>
          <w:rFonts w:ascii="SimSun" w:eastAsia="SimSun" w:hAnsi="SimSun" w:hint="eastAsia"/>
          <w:b/>
          <w:bCs/>
          <w:color w:val="000000"/>
          <w:sz w:val="26"/>
          <w:szCs w:val="26"/>
          <w:lang w:eastAsia="zh-CN"/>
        </w:rPr>
        <w:t>」（クルアーン</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135</w:t>
      </w:r>
      <w:r>
        <w:rPr>
          <w:rFonts w:ascii="SimSun" w:eastAsia="SimSun" w:hAnsi="SimSun" w:hint="eastAsia"/>
          <w:b/>
          <w:bCs/>
          <w:color w:val="000000"/>
          <w:sz w:val="26"/>
          <w:szCs w:val="26"/>
          <w:lang w:eastAsia="zh-CN"/>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またクルアーンの別の件には、こうあります</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「そしてある民に対する憎悪ゆえに、彼らに対する正義を損なうような罪を犯してはならない。正義を貫くのだ。それこそはより敬神の念に近いのである。」（クルアーン</w:t>
      </w:r>
      <w:r>
        <w:rPr>
          <w:rStyle w:val="apple-converted-space"/>
          <w:rFonts w:hint="eastAsia"/>
          <w:b/>
          <w:bCs/>
          <w:color w:val="000000"/>
          <w:sz w:val="26"/>
          <w:szCs w:val="26"/>
          <w:lang w:eastAsia="zh-CN"/>
        </w:rPr>
        <w:t> </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8</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また非ムスリムとの関係について、クルアーンは以下のように語っています</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「神は宗教ゆえにあなた方に戦いを仕掛けたり、あなた方を家から追い出したりしなかったような者たちに対して、あなた方が善行を施したり公正に接したりすることを禁じられてはいない</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60</w:t>
      </w:r>
      <w:r>
        <w:rPr>
          <w:rFonts w:ascii="MS Mincho" w:eastAsia="MS Mincho" w:hAnsi="MS Mincho" w:cs="MS Mincho" w:hint="eastAsia"/>
          <w:b/>
          <w:bCs/>
          <w:color w:val="000000"/>
          <w:sz w:val="26"/>
          <w:szCs w:val="26"/>
        </w:rPr>
        <w:t>：</w:t>
      </w:r>
      <w:r>
        <w:rPr>
          <w:b/>
          <w:bCs/>
          <w:color w:val="000000"/>
          <w:sz w:val="26"/>
          <w:szCs w:val="26"/>
          <w:lang w:val="ru-RU"/>
        </w:rPr>
        <w:t>8</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そしてクルアーン</w:t>
      </w:r>
      <w:proofErr w:type="spellEnd"/>
      <w:r>
        <w:rPr>
          <w:rFonts w:ascii="SimSun" w:eastAsia="SimSun" w:hAnsi="SimSun" w:hint="eastAsia"/>
          <w:color w:val="000000"/>
          <w:sz w:val="26"/>
          <w:szCs w:val="26"/>
          <w:lang w:eastAsia="zh-TW"/>
        </w:rPr>
        <w:t>学者</w:t>
      </w:r>
      <w:proofErr w:type="spellStart"/>
      <w:r>
        <w:rPr>
          <w:rFonts w:ascii="MS Mincho" w:eastAsia="MS Mincho" w:hAnsi="MS Mincho" w:cs="MS Mincho" w:hint="eastAsia"/>
          <w:color w:val="000000"/>
          <w:sz w:val="26"/>
          <w:szCs w:val="26"/>
        </w:rPr>
        <w:t>らは</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これらの</w:t>
      </w:r>
      <w:proofErr w:type="spellStart"/>
      <w:r>
        <w:rPr>
          <w:rFonts w:ascii="MS Mincho" w:eastAsia="MS Mincho" w:hAnsi="MS Mincho" w:cs="MS Mincho" w:hint="eastAsia"/>
          <w:color w:val="000000"/>
          <w:sz w:val="26"/>
          <w:szCs w:val="26"/>
        </w:rPr>
        <w:t>規定はあらゆる</w:t>
      </w:r>
      <w:proofErr w:type="spellEnd"/>
      <w:r>
        <w:rPr>
          <w:rFonts w:ascii="SimSun" w:eastAsia="SimSun" w:hAnsi="SimSun" w:hint="eastAsia"/>
          <w:color w:val="000000"/>
          <w:sz w:val="26"/>
          <w:szCs w:val="26"/>
          <w:lang w:eastAsia="zh-TW"/>
        </w:rPr>
        <w:t>社会</w:t>
      </w:r>
      <w:proofErr w:type="spellStart"/>
      <w:r>
        <w:rPr>
          <w:rFonts w:ascii="MS Mincho" w:eastAsia="MS Mincho" w:hAnsi="MS Mincho" w:cs="MS Mincho" w:hint="eastAsia"/>
          <w:color w:val="000000"/>
          <w:sz w:val="26"/>
          <w:szCs w:val="26"/>
        </w:rPr>
        <w:t>とあらゆる信仰の</w:t>
      </w:r>
      <w:proofErr w:type="spellEnd"/>
      <w:r>
        <w:rPr>
          <w:rFonts w:ascii="MS Mincho" w:eastAsia="MS Mincho" w:hAnsi="MS Mincho" w:hint="eastAsia"/>
          <w:color w:val="000000"/>
          <w:sz w:val="26"/>
          <w:szCs w:val="26"/>
          <w:lang w:eastAsia="zh-TW"/>
        </w:rPr>
        <w:t>追従者</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そして</w:t>
      </w:r>
      <w:proofErr w:type="spellEnd"/>
      <w:r>
        <w:rPr>
          <w:rFonts w:ascii="SimSun" w:eastAsia="SimSun" w:hAnsi="SimSun" w:hint="eastAsia"/>
          <w:color w:val="000000"/>
          <w:sz w:val="26"/>
          <w:szCs w:val="26"/>
          <w:lang w:eastAsia="zh-TW"/>
        </w:rPr>
        <w:t>実際</w:t>
      </w:r>
      <w:proofErr w:type="spellStart"/>
      <w:r>
        <w:rPr>
          <w:rFonts w:ascii="MS Mincho" w:eastAsia="MS Mincho" w:hAnsi="MS Mincho" w:cs="MS Mincho" w:hint="eastAsia"/>
          <w:color w:val="000000"/>
          <w:sz w:val="26"/>
          <w:szCs w:val="26"/>
        </w:rPr>
        <w:t>のところは全人類に</w:t>
      </w:r>
      <w:proofErr w:type="spellEnd"/>
      <w:r>
        <w:rPr>
          <w:rFonts w:ascii="SimSun" w:eastAsia="SimSun" w:hAnsi="SimSun" w:hint="eastAsia"/>
          <w:color w:val="000000"/>
          <w:sz w:val="26"/>
          <w:szCs w:val="26"/>
          <w:lang w:eastAsia="zh-TW"/>
        </w:rPr>
        <w:t>適用</w:t>
      </w:r>
      <w:proofErr w:type="spellStart"/>
      <w:r>
        <w:rPr>
          <w:rFonts w:ascii="MS Mincho" w:eastAsia="MS Mincho" w:hAnsi="MS Mincho" w:cs="MS Mincho" w:hint="eastAsia"/>
          <w:color w:val="000000"/>
          <w:sz w:val="26"/>
          <w:szCs w:val="26"/>
        </w:rPr>
        <w:t>されるものである、と</w:t>
      </w:r>
      <w:proofErr w:type="spellEnd"/>
      <w:r>
        <w:rPr>
          <w:rFonts w:ascii="SimSun" w:eastAsia="SimSun" w:hAnsi="SimSun" w:hint="eastAsia"/>
          <w:color w:val="000000"/>
          <w:sz w:val="26"/>
          <w:szCs w:val="26"/>
          <w:lang w:eastAsia="zh-TW"/>
        </w:rPr>
        <w:t>結論付</w:t>
      </w:r>
      <w:proofErr w:type="spellStart"/>
      <w:r>
        <w:rPr>
          <w:rFonts w:ascii="MS Mincho" w:eastAsia="MS Mincho" w:hAnsi="MS Mincho" w:cs="MS Mincho" w:hint="eastAsia"/>
          <w:color w:val="000000"/>
          <w:sz w:val="26"/>
          <w:szCs w:val="26"/>
        </w:rPr>
        <w:t>けています</w:t>
      </w:r>
      <w:proofErr w:type="spellEnd"/>
      <w:r>
        <w:rPr>
          <w:rFonts w:ascii="MS Mincho" w:eastAsia="MS Mincho" w:hAnsi="MS Mincho" w:cs="MS Mincho" w:hint="eastAsia"/>
          <w:color w:val="000000"/>
          <w:sz w:val="26"/>
          <w:szCs w:val="26"/>
        </w:rPr>
        <w:t>。</w:t>
      </w:r>
      <w:bookmarkStart w:id="1" w:name="_ftnref14466"/>
      <w:r>
        <w:rPr>
          <w:color w:val="000000"/>
          <w:sz w:val="26"/>
          <w:szCs w:val="26"/>
        </w:rPr>
        <w:fldChar w:fldCharType="begin"/>
      </w:r>
      <w:r>
        <w:rPr>
          <w:color w:val="000000"/>
          <w:sz w:val="26"/>
          <w:szCs w:val="26"/>
        </w:rPr>
        <w:instrText xml:space="preserve"> HYPERLINK "http://www.islamreligion.com/jp/articles/376/" \l "_ftn14466" \o " </w:instrText>
      </w:r>
      <w:r>
        <w:rPr>
          <w:rFonts w:ascii="MS Mincho" w:eastAsia="MS Mincho" w:hAnsi="MS Mincho" w:cs="MS Mincho" w:hint="eastAsia"/>
          <w:color w:val="000000"/>
          <w:sz w:val="26"/>
          <w:szCs w:val="26"/>
        </w:rPr>
        <w:instrText>ムハンマド・カマーリー著「イスラームにおける自由と平等、そして正義」</w:instrText>
      </w:r>
      <w:r>
        <w:rPr>
          <w:color w:val="000000"/>
          <w:sz w:val="26"/>
          <w:szCs w:val="26"/>
        </w:rPr>
        <w:instrText>111</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r>
        <w:rPr>
          <w:rStyle w:val="apple-converted-space"/>
          <w:color w:val="000000"/>
          <w:sz w:val="26"/>
          <w:szCs w:val="26"/>
          <w:lang w:val="ru-RU"/>
        </w:rPr>
        <w:t> </w:t>
      </w:r>
      <w:proofErr w:type="spellStart"/>
      <w:r>
        <w:rPr>
          <w:rFonts w:ascii="MS Mincho" w:eastAsia="MS Mincho" w:hAnsi="MS Mincho" w:cs="MS Mincho" w:hint="eastAsia"/>
          <w:color w:val="000000"/>
          <w:sz w:val="26"/>
          <w:szCs w:val="26"/>
        </w:rPr>
        <w:t>クルアーン</w:t>
      </w:r>
      <w:proofErr w:type="spellEnd"/>
      <w:r>
        <w:rPr>
          <w:rFonts w:ascii="SimSun" w:eastAsia="SimSun" w:hAnsi="SimSun" w:hint="eastAsia"/>
          <w:color w:val="000000"/>
          <w:sz w:val="26"/>
          <w:szCs w:val="26"/>
          <w:lang w:eastAsia="zh-TW"/>
        </w:rPr>
        <w:t>的視点</w:t>
      </w:r>
      <w:proofErr w:type="spellStart"/>
      <w:r>
        <w:rPr>
          <w:rFonts w:ascii="MS Mincho" w:eastAsia="MS Mincho" w:hAnsi="MS Mincho" w:cs="MS Mincho" w:hint="eastAsia"/>
          <w:color w:val="000000"/>
          <w:sz w:val="26"/>
          <w:szCs w:val="26"/>
        </w:rPr>
        <w:t>においては、正義は</w:t>
      </w:r>
      <w:proofErr w:type="spellEnd"/>
      <w:r>
        <w:rPr>
          <w:rFonts w:ascii="SimSun" w:eastAsia="SimSun" w:hAnsi="SimSun" w:hint="eastAsia"/>
          <w:color w:val="000000"/>
          <w:sz w:val="26"/>
          <w:szCs w:val="26"/>
          <w:lang w:eastAsia="zh-TW"/>
        </w:rPr>
        <w:t>一</w:t>
      </w:r>
      <w:proofErr w:type="spellStart"/>
      <w:r>
        <w:rPr>
          <w:rFonts w:ascii="MS Mincho" w:eastAsia="MS Mincho" w:hAnsi="MS Mincho" w:cs="MS Mincho" w:hint="eastAsia"/>
          <w:color w:val="000000"/>
          <w:sz w:val="26"/>
          <w:szCs w:val="26"/>
        </w:rPr>
        <w:t>つの義務</w:t>
      </w:r>
      <w:proofErr w:type="spellEnd"/>
      <w:r>
        <w:rPr>
          <w:rFonts w:ascii="SimSun" w:eastAsia="SimSun" w:hAnsi="SimSun" w:hint="eastAsia"/>
          <w:color w:val="000000"/>
          <w:sz w:val="26"/>
          <w:szCs w:val="26"/>
          <w:lang w:eastAsia="zh-CN"/>
        </w:rPr>
        <w:t>なのです</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預言者ムハンマドが以下のように命じられたのは、こういった理由からなのです</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裁くのであれば、彼らの間を正義でもって裁くのだ</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zh-CN"/>
        </w:rPr>
        <w:t> </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42</w:t>
      </w:r>
      <w:r>
        <w:rPr>
          <w:rFonts w:ascii="MS Mincho" w:eastAsia="MS Mincho" w:hAnsi="MS Mincho" w:cs="MS Mincho" w:hint="eastAsia"/>
          <w:b/>
          <w:bCs/>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「われらは真理をもって、あなたに啓典を下した。それはあなたが、神がお教えになられたものでもって、人々を裁くためである。」（クルアーン</w:t>
      </w:r>
      <w:r>
        <w:rPr>
          <w:rStyle w:val="apple-converted-space"/>
          <w:rFonts w:hint="eastAsia"/>
          <w:b/>
          <w:bCs/>
          <w:color w:val="000000"/>
          <w:sz w:val="26"/>
          <w:szCs w:val="26"/>
          <w:lang w:eastAsia="zh-CN"/>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105</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更には、使徒ムハンマドは人々の裁き手として遣わされたのです。彼はこう言うよう、命じられました</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w:t>
      </w:r>
      <w:r>
        <w:rPr>
          <w:b/>
          <w:bCs/>
          <w:color w:val="000000"/>
          <w:sz w:val="26"/>
          <w:szCs w:val="26"/>
          <w:lang w:val="ru-RU"/>
        </w:rPr>
        <w:t>…</w:t>
      </w:r>
      <w:proofErr w:type="spellStart"/>
      <w:r>
        <w:rPr>
          <w:rFonts w:ascii="MS Mincho" w:eastAsia="MS Mincho" w:hAnsi="MS Mincho" w:cs="MS Mincho" w:hint="eastAsia"/>
          <w:b/>
          <w:bCs/>
          <w:color w:val="000000"/>
          <w:sz w:val="26"/>
          <w:szCs w:val="26"/>
        </w:rPr>
        <w:t>言え</w:t>
      </w:r>
      <w:proofErr w:type="spellEnd"/>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私は神が下された啓典を信じる。そして私は、あなた方の間を公正に裁くよう命じられたのだ</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zh-CN"/>
        </w:rPr>
        <w:t> </w:t>
      </w:r>
      <w:r>
        <w:rPr>
          <w:b/>
          <w:bCs/>
          <w:color w:val="000000"/>
          <w:sz w:val="26"/>
          <w:szCs w:val="26"/>
        </w:rPr>
        <w:t>42</w:t>
      </w:r>
      <w:r>
        <w:rPr>
          <w:rFonts w:ascii="MS Mincho" w:eastAsia="MS Mincho" w:hAnsi="MS Mincho" w:cs="MS Mincho" w:hint="eastAsia"/>
          <w:b/>
          <w:bCs/>
          <w:color w:val="000000"/>
          <w:sz w:val="26"/>
          <w:szCs w:val="26"/>
        </w:rPr>
        <w:t>：</w:t>
      </w:r>
      <w:r>
        <w:rPr>
          <w:b/>
          <w:bCs/>
          <w:color w:val="000000"/>
          <w:sz w:val="26"/>
          <w:szCs w:val="26"/>
        </w:rPr>
        <w:t>15</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またクルアーン</w:t>
      </w:r>
      <w:proofErr w:type="spellEnd"/>
      <w:r>
        <w:rPr>
          <w:rFonts w:ascii="MS Mincho" w:eastAsia="MS Mincho" w:hAnsi="MS Mincho" w:hint="eastAsia"/>
          <w:color w:val="000000"/>
          <w:sz w:val="26"/>
          <w:szCs w:val="26"/>
          <w:lang w:eastAsia="zh-CN"/>
        </w:rPr>
        <w:t>の中では</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それが</w:t>
      </w:r>
      <w:proofErr w:type="spellEnd"/>
      <w:r>
        <w:rPr>
          <w:rFonts w:ascii="SimSun" w:eastAsia="SimSun" w:hAnsi="SimSun" w:hint="eastAsia"/>
          <w:color w:val="000000"/>
          <w:sz w:val="26"/>
          <w:szCs w:val="26"/>
          <w:lang w:eastAsia="zh-CN"/>
        </w:rPr>
        <w:t>主として信仰と正義に関する原則の確立のために捧げられた啓典</w:t>
      </w:r>
      <w:r>
        <w:rPr>
          <w:rFonts w:ascii="MS Mincho" w:eastAsia="MS Mincho" w:hAnsi="MS Mincho" w:hint="eastAsia"/>
          <w:color w:val="000000"/>
          <w:sz w:val="26"/>
          <w:szCs w:val="26"/>
          <w:lang w:eastAsia="zh-CN"/>
        </w:rPr>
        <w:t>であるということが述べられて</w:t>
      </w:r>
      <w:r>
        <w:rPr>
          <w:rFonts w:ascii="SimSun" w:eastAsia="SimSun" w:hAnsi="SimSun" w:hint="eastAsia"/>
          <w:color w:val="000000"/>
          <w:sz w:val="26"/>
          <w:szCs w:val="26"/>
          <w:lang w:eastAsia="zh-CN"/>
        </w:rPr>
        <w:t>います。クルアーンは</w:t>
      </w:r>
      <w:r>
        <w:rPr>
          <w:rFonts w:ascii="MS Mincho" w:eastAsia="MS Mincho" w:hAnsi="MS Mincho" w:cs="MS Mincho" w:hint="eastAsia"/>
          <w:color w:val="000000"/>
          <w:sz w:val="26"/>
          <w:szCs w:val="26"/>
          <w:lang w:eastAsia="zh-CN"/>
        </w:rPr>
        <w:t>全人</w:t>
      </w:r>
      <w:proofErr w:type="spellStart"/>
      <w:r>
        <w:rPr>
          <w:rFonts w:ascii="MS Mincho" w:eastAsia="MS Mincho" w:hAnsi="MS Mincho" w:cs="MS Mincho" w:hint="eastAsia"/>
          <w:color w:val="000000"/>
          <w:sz w:val="26"/>
          <w:szCs w:val="26"/>
        </w:rPr>
        <w:t>に</w:t>
      </w:r>
      <w:proofErr w:type="spellEnd"/>
      <w:r>
        <w:rPr>
          <w:rFonts w:ascii="SimSun" w:eastAsia="SimSun" w:hAnsi="SimSun" w:hint="eastAsia"/>
          <w:color w:val="000000"/>
          <w:sz w:val="26"/>
          <w:szCs w:val="26"/>
          <w:lang w:eastAsia="zh-TW"/>
        </w:rPr>
        <w:t>正義</w:t>
      </w:r>
      <w:proofErr w:type="spellStart"/>
      <w:r>
        <w:rPr>
          <w:rFonts w:ascii="MS Mincho" w:eastAsia="MS Mincho" w:hAnsi="MS Mincho" w:cs="MS Mincho" w:hint="eastAsia"/>
          <w:color w:val="000000"/>
          <w:sz w:val="26"/>
          <w:szCs w:val="26"/>
        </w:rPr>
        <w:t>が</w:t>
      </w:r>
      <w:proofErr w:type="spellEnd"/>
      <w:r>
        <w:rPr>
          <w:rFonts w:ascii="MS Mincho" w:eastAsia="MS Mincho" w:hAnsi="MS Mincho" w:cs="MS Mincho" w:hint="eastAsia"/>
          <w:color w:val="000000"/>
          <w:sz w:val="26"/>
          <w:szCs w:val="26"/>
          <w:lang w:eastAsia="zh-CN"/>
        </w:rPr>
        <w:t>行</w:t>
      </w:r>
      <w:r>
        <w:rPr>
          <w:rFonts w:ascii="SimSun" w:eastAsia="SimSun" w:hAnsi="SimSun" w:hint="eastAsia"/>
          <w:color w:val="000000"/>
          <w:sz w:val="26"/>
          <w:szCs w:val="26"/>
          <w:lang w:eastAsia="zh-CN"/>
        </w:rPr>
        <w:t>き</w:t>
      </w:r>
      <w:r>
        <w:rPr>
          <w:rFonts w:ascii="MS Mincho" w:eastAsia="MS Mincho" w:hAnsi="MS Mincho" w:cs="MS Mincho" w:hint="eastAsia"/>
          <w:color w:val="000000"/>
          <w:sz w:val="26"/>
          <w:szCs w:val="26"/>
          <w:lang w:eastAsia="zh-CN"/>
        </w:rPr>
        <w:t>渡</w:t>
      </w:r>
      <w:proofErr w:type="spellStart"/>
      <w:r>
        <w:rPr>
          <w:rFonts w:ascii="MS Mincho" w:eastAsia="MS Mincho" w:hAnsi="MS Mincho" w:cs="MS Mincho" w:hint="eastAsia"/>
          <w:color w:val="000000"/>
          <w:sz w:val="26"/>
          <w:szCs w:val="26"/>
        </w:rPr>
        <w:t>り</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かつそれがイスラーム</w:t>
      </w:r>
      <w:proofErr w:type="spellEnd"/>
      <w:r>
        <w:rPr>
          <w:rFonts w:ascii="MS Mincho" w:eastAsia="MS Mincho" w:hAnsi="MS Mincho" w:cs="MS Mincho" w:hint="eastAsia"/>
          <w:color w:val="000000"/>
          <w:sz w:val="26"/>
          <w:szCs w:val="26"/>
          <w:lang w:eastAsia="zh-CN"/>
        </w:rPr>
        <w:t>法</w:t>
      </w:r>
      <w:proofErr w:type="spellStart"/>
      <w:r>
        <w:rPr>
          <w:rFonts w:ascii="MS Mincho" w:eastAsia="MS Mincho" w:hAnsi="MS Mincho" w:cs="MS Mincho" w:hint="eastAsia"/>
          <w:color w:val="000000"/>
          <w:sz w:val="26"/>
          <w:szCs w:val="26"/>
        </w:rPr>
        <w:t>において</w:t>
      </w:r>
      <w:proofErr w:type="spellEnd"/>
      <w:r>
        <w:rPr>
          <w:rFonts w:ascii="SimSun" w:eastAsia="SimSun" w:hAnsi="SimSun" w:hint="eastAsia"/>
          <w:color w:val="000000"/>
          <w:sz w:val="26"/>
          <w:szCs w:val="26"/>
          <w:lang w:eastAsia="zh-TW"/>
        </w:rPr>
        <w:t>全人類</w:t>
      </w:r>
      <w:proofErr w:type="spellStart"/>
      <w:r>
        <w:rPr>
          <w:rFonts w:ascii="MS Mincho" w:eastAsia="MS Mincho" w:hAnsi="MS Mincho" w:cs="MS Mincho" w:hint="eastAsia"/>
          <w:color w:val="000000"/>
          <w:sz w:val="26"/>
          <w:szCs w:val="26"/>
        </w:rPr>
        <w:t>が</w:t>
      </w:r>
      <w:proofErr w:type="spellEnd"/>
      <w:r>
        <w:rPr>
          <w:rFonts w:ascii="MS Mincho" w:eastAsia="MS Mincho" w:hAnsi="MS Mincho" w:cs="MS Mincho" w:hint="eastAsia"/>
          <w:color w:val="000000"/>
          <w:sz w:val="26"/>
          <w:szCs w:val="26"/>
          <w:lang w:eastAsia="zh-CN"/>
        </w:rPr>
        <w:t>有</w:t>
      </w:r>
      <w:r>
        <w:rPr>
          <w:rFonts w:ascii="SimSun" w:eastAsia="SimSun" w:hAnsi="SimSun" w:hint="eastAsia"/>
          <w:color w:val="000000"/>
          <w:sz w:val="26"/>
          <w:szCs w:val="26"/>
          <w:lang w:eastAsia="zh-CN"/>
        </w:rPr>
        <w:t>する</w:t>
      </w:r>
      <w:r>
        <w:rPr>
          <w:rFonts w:ascii="MS Mincho" w:eastAsia="MS Mincho" w:hAnsi="MS Mincho" w:cs="MS Mincho" w:hint="eastAsia"/>
          <w:color w:val="000000"/>
          <w:sz w:val="26"/>
          <w:szCs w:val="26"/>
          <w:lang w:eastAsia="zh-CN"/>
        </w:rPr>
        <w:t>生得権</w:t>
      </w:r>
      <w:proofErr w:type="spellStart"/>
      <w:r>
        <w:rPr>
          <w:rFonts w:ascii="MS Mincho" w:eastAsia="MS Mincho" w:hAnsi="MS Mincho" w:cs="MS Mincho" w:hint="eastAsia"/>
          <w:color w:val="000000"/>
          <w:sz w:val="26"/>
          <w:szCs w:val="26"/>
        </w:rPr>
        <w:t>となることを</w:t>
      </w:r>
      <w:proofErr w:type="spellEnd"/>
      <w:r>
        <w:rPr>
          <w:rFonts w:ascii="SimSun" w:eastAsia="SimSun" w:hAnsi="SimSun" w:hint="eastAsia"/>
          <w:color w:val="000000"/>
          <w:sz w:val="26"/>
          <w:szCs w:val="26"/>
          <w:lang w:eastAsia="zh-TW"/>
        </w:rPr>
        <w:t>要求</w:t>
      </w:r>
      <w:proofErr w:type="spellStart"/>
      <w:r>
        <w:rPr>
          <w:rFonts w:ascii="MS Mincho" w:eastAsia="MS Mincho" w:hAnsi="MS Mincho" w:cs="MS Mincho" w:hint="eastAsia"/>
          <w:color w:val="000000"/>
          <w:sz w:val="26"/>
          <w:szCs w:val="26"/>
        </w:rPr>
        <w:t>しているのです</w:t>
      </w:r>
      <w:proofErr w:type="spellEnd"/>
      <w:r>
        <w:rPr>
          <w:rFonts w:ascii="MS Mincho" w:eastAsia="MS Mincho" w:hAnsi="MS Mincho" w:cs="MS Mincho" w:hint="eastAsia"/>
          <w:color w:val="000000"/>
          <w:sz w:val="26"/>
          <w:szCs w:val="26"/>
          <w:lang w:eastAsia="zh-CN"/>
        </w:rPr>
        <w:t>。</w:t>
      </w:r>
      <w:bookmarkStart w:id="2" w:name="_ftnref14467"/>
      <w:r>
        <w:rPr>
          <w:color w:val="000000"/>
          <w:sz w:val="26"/>
          <w:szCs w:val="26"/>
        </w:rPr>
        <w:fldChar w:fldCharType="begin"/>
      </w:r>
      <w:r>
        <w:rPr>
          <w:color w:val="000000"/>
          <w:sz w:val="26"/>
          <w:szCs w:val="26"/>
          <w:lang w:eastAsia="zh-CN"/>
        </w:rPr>
        <w:instrText xml:space="preserve"> HYPERLINK "http://www.islamreligion.com/jp/articles/376/" \l "_ftn14467" \o " </w:instrText>
      </w:r>
      <w:r>
        <w:rPr>
          <w:rFonts w:ascii="MS Mincho" w:eastAsia="MS Mincho" w:hAnsi="MS Mincho" w:cs="MS Mincho" w:hint="eastAsia"/>
          <w:color w:val="000000"/>
          <w:sz w:val="26"/>
          <w:szCs w:val="26"/>
        </w:rPr>
        <w:instrText>サイイド・クトゥブ</w:instrText>
      </w:r>
      <w:r>
        <w:rPr>
          <w:rFonts w:ascii="MS Mincho" w:eastAsia="MS Mincho" w:hAnsi="MS Mincho" w:cs="MS Mincho" w:hint="eastAsia"/>
          <w:color w:val="000000"/>
          <w:sz w:val="26"/>
          <w:szCs w:val="26"/>
          <w:lang w:eastAsia="zh-CN"/>
        </w:rPr>
        <w:instrText>著「</w:instrText>
      </w:r>
      <w:r>
        <w:rPr>
          <w:rFonts w:ascii="MS Mincho" w:eastAsia="MS Mincho" w:hAnsi="MS Mincho" w:cs="MS Mincho" w:hint="eastAsia"/>
          <w:color w:val="000000"/>
          <w:sz w:val="26"/>
          <w:szCs w:val="26"/>
        </w:rPr>
        <w:instrText>クルアーンの</w:instrText>
      </w:r>
      <w:r>
        <w:rPr>
          <w:rFonts w:ascii="MS Mincho" w:eastAsia="MS Mincho" w:hAnsi="MS Mincho" w:cs="MS Mincho" w:hint="eastAsia"/>
          <w:color w:val="000000"/>
          <w:sz w:val="26"/>
          <w:szCs w:val="26"/>
          <w:lang w:eastAsia="zh-CN"/>
        </w:rPr>
        <w:instrText>影</w:instrText>
      </w:r>
      <w:r>
        <w:rPr>
          <w:rFonts w:ascii="MS Mincho" w:eastAsia="MS Mincho" w:hAnsi="MS Mincho" w:cs="MS Mincho" w:hint="eastAsia"/>
          <w:color w:val="000000"/>
          <w:sz w:val="26"/>
          <w:szCs w:val="26"/>
        </w:rPr>
        <w:instrText>で</w:instrText>
      </w:r>
      <w:r>
        <w:rPr>
          <w:rFonts w:ascii="MS Mincho" w:eastAsia="MS Mincho" w:hAnsi="MS Mincho" w:cs="MS Mincho" w:hint="eastAsia"/>
          <w:color w:val="000000"/>
          <w:sz w:val="26"/>
          <w:szCs w:val="26"/>
          <w:lang w:eastAsia="zh-CN"/>
        </w:rPr>
        <w:instrText>」第</w:instrText>
      </w:r>
      <w:r>
        <w:rPr>
          <w:color w:val="000000"/>
          <w:sz w:val="26"/>
          <w:szCs w:val="26"/>
          <w:lang w:eastAsia="zh-CN"/>
        </w:rPr>
        <w:instrText>2</w:instrText>
      </w:r>
      <w:r>
        <w:rPr>
          <w:rFonts w:ascii="MS Mincho" w:eastAsia="MS Mincho" w:hAnsi="MS Mincho" w:cs="MS Mincho" w:hint="eastAsia"/>
          <w:color w:val="000000"/>
          <w:sz w:val="26"/>
          <w:szCs w:val="26"/>
          <w:lang w:eastAsia="zh-CN"/>
        </w:rPr>
        <w:instrText>巻</w:instrText>
      </w:r>
      <w:r>
        <w:rPr>
          <w:color w:val="000000"/>
          <w:sz w:val="26"/>
          <w:szCs w:val="26"/>
          <w:lang w:eastAsia="zh-CN"/>
        </w:rPr>
        <w:instrText>689</w:instrText>
      </w:r>
      <w:r>
        <w:rPr>
          <w:rFonts w:ascii="MS Mincho" w:eastAsia="MS Mincho" w:hAnsi="MS Mincho" w:cs="MS Mincho" w:hint="eastAsia"/>
          <w:color w:val="000000"/>
          <w:sz w:val="26"/>
          <w:szCs w:val="26"/>
          <w:lang w:eastAsia="zh-CN"/>
        </w:rPr>
        <w:instrText>頁。</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2"/>
      <w:r>
        <w:rPr>
          <w:color w:val="000000"/>
          <w:sz w:val="26"/>
          <w:szCs w:val="26"/>
        </w:rPr>
        <w:t xml:space="preserve">  </w:t>
      </w:r>
      <w:proofErr w:type="spellStart"/>
      <w:r>
        <w:rPr>
          <w:rFonts w:ascii="MS Mincho" w:eastAsia="MS Mincho" w:hAnsi="MS Mincho" w:cs="MS Mincho" w:hint="eastAsia"/>
          <w:color w:val="000000"/>
          <w:sz w:val="26"/>
          <w:szCs w:val="26"/>
        </w:rPr>
        <w:t>正義における根本的基準</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対してのクルアーンの</w:t>
      </w:r>
      <w:proofErr w:type="spellEnd"/>
      <w:r>
        <w:rPr>
          <w:rFonts w:ascii="SimSun" w:eastAsia="SimSun" w:hAnsi="SimSun" w:hint="eastAsia"/>
          <w:color w:val="000000"/>
          <w:sz w:val="26"/>
          <w:szCs w:val="26"/>
          <w:lang w:eastAsia="zh-TW"/>
        </w:rPr>
        <w:t>継続的努力</w:t>
      </w:r>
      <w:proofErr w:type="spellStart"/>
      <w:r>
        <w:rPr>
          <w:rFonts w:ascii="MS Mincho" w:eastAsia="MS Mincho" w:hAnsi="MS Mincho" w:cs="MS Mincho" w:hint="eastAsia"/>
          <w:color w:val="000000"/>
          <w:sz w:val="26"/>
          <w:szCs w:val="26"/>
        </w:rPr>
        <w:t>は、以下</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宣言の</w:t>
      </w:r>
      <w:proofErr w:type="spellEnd"/>
      <w:r>
        <w:rPr>
          <w:rFonts w:ascii="SimSun" w:eastAsia="SimSun" w:hAnsi="SimSun" w:hint="eastAsia"/>
          <w:color w:val="000000"/>
          <w:sz w:val="26"/>
          <w:szCs w:val="26"/>
          <w:lang w:eastAsia="zh-TW"/>
        </w:rPr>
        <w:t>中</w:t>
      </w:r>
      <w:proofErr w:type="spellStart"/>
      <w:r>
        <w:rPr>
          <w:rFonts w:ascii="MS Mincho" w:eastAsia="MS Mincho" w:hAnsi="MS Mincho" w:cs="MS Mincho" w:hint="eastAsia"/>
          <w:color w:val="000000"/>
          <w:sz w:val="26"/>
          <w:szCs w:val="26"/>
        </w:rPr>
        <w:t>に見出</w:t>
      </w:r>
      <w:proofErr w:type="spellEnd"/>
      <w:r>
        <w:rPr>
          <w:rFonts w:ascii="SimSun" w:eastAsia="SimSun" w:hAnsi="SimSun" w:hint="eastAsia"/>
          <w:color w:val="000000"/>
          <w:sz w:val="26"/>
          <w:szCs w:val="26"/>
          <w:lang w:eastAsia="zh-CN"/>
        </w:rPr>
        <w:t>すことが</w:t>
      </w:r>
      <w:proofErr w:type="spellStart"/>
      <w:r>
        <w:rPr>
          <w:rFonts w:ascii="MS Mincho" w:eastAsia="MS Mincho" w:hAnsi="MS Mincho" w:cs="MS Mincho" w:hint="eastAsia"/>
          <w:color w:val="000000"/>
          <w:sz w:val="26"/>
          <w:szCs w:val="26"/>
        </w:rPr>
        <w:t>出来るでしょう</w:t>
      </w:r>
      <w:proofErr w:type="spellEnd"/>
      <w:r>
        <w:rPr>
          <w:rFonts w:ascii="SimSun" w:eastAsia="SimSun" w:hAnsi="SimSun" w:hint="eastAsia"/>
          <w:color w:val="000000"/>
          <w:sz w:val="26"/>
          <w:szCs w:val="26"/>
          <w:lang w:eastAsia="zh-TW"/>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「そしてあなたの主の御言葉は、真実と正義において完結した。いかなるものも、かれの御言葉を改変することは出来ない。」（クルアーン</w:t>
      </w:r>
      <w:r>
        <w:rPr>
          <w:rStyle w:val="apple-converted-space"/>
          <w:rFonts w:hint="eastAsia"/>
          <w:b/>
          <w:bCs/>
          <w:color w:val="000000"/>
          <w:sz w:val="26"/>
          <w:szCs w:val="26"/>
          <w:lang w:eastAsia="zh-CN"/>
        </w:rPr>
        <w:t> </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115</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正義を、それ以外の全ての信託同様、神が人間に授けられた信託の内の一つと見なします。ゆえにその遂行にあたっては、単なる法規定の作成といった画一的な次元を越え、責任感を噛み締めつつ任務を執り行わなければならないのです。クルアーンはこう言ってい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eastAsia="zh-CN"/>
        </w:rPr>
        <w:t>神</w:t>
      </w:r>
      <w:proofErr w:type="spellStart"/>
      <w:r>
        <w:rPr>
          <w:rFonts w:ascii="MS Mincho" w:eastAsia="MS Mincho" w:hAnsi="MS Mincho" w:cs="MS Mincho" w:hint="eastAsia"/>
          <w:b/>
          <w:bCs/>
          <w:color w:val="000000"/>
          <w:sz w:val="26"/>
          <w:szCs w:val="26"/>
        </w:rPr>
        <w:t>は、あなた方が信託をその権利主に対して果たすことを、そしてあなた方が人々の間を裁く時には、公正さによって裁くことをご命じになる</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58</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上記の節では、信託の完遂についての言及の後、すぐさま正義について言及されています。このことは正義が、全ての信託の中でも最も重要なものの一つであることを示していると言えるでしょう。</w:t>
      </w:r>
      <w:bookmarkStart w:id="3" w:name="_ftnref14468"/>
      <w:r>
        <w:rPr>
          <w:color w:val="000000"/>
          <w:sz w:val="26"/>
          <w:szCs w:val="26"/>
        </w:rPr>
        <w:fldChar w:fldCharType="begin"/>
      </w:r>
      <w:r>
        <w:rPr>
          <w:color w:val="000000"/>
          <w:sz w:val="26"/>
          <w:szCs w:val="26"/>
        </w:rPr>
        <w:instrText xml:space="preserve"> HYPERLINK "http://www.islamreligion.com/jp/articles/376/" \l "_ftn14468" \o " </w:instrText>
      </w:r>
      <w:r>
        <w:rPr>
          <w:rFonts w:ascii="MS Mincho" w:eastAsia="MS Mincho" w:hAnsi="MS Mincho" w:cs="MS Mincho" w:hint="eastAsia"/>
          <w:color w:val="000000"/>
          <w:sz w:val="26"/>
          <w:szCs w:val="26"/>
        </w:rPr>
        <w:instrText>アッ＝ラーズィー著「アル＝タフスィール・アル＝カビール」第</w:instrText>
      </w:r>
      <w:r>
        <w:rPr>
          <w:color w:val="000000"/>
          <w:sz w:val="26"/>
          <w:szCs w:val="26"/>
        </w:rPr>
        <w:instrText>3</w:instrText>
      </w:r>
      <w:r>
        <w:rPr>
          <w:rFonts w:ascii="MS Mincho" w:eastAsia="MS Mincho" w:hAnsi="MS Mincho" w:cs="MS Mincho" w:hint="eastAsia"/>
          <w:color w:val="000000"/>
          <w:sz w:val="26"/>
          <w:szCs w:val="26"/>
        </w:rPr>
        <w:instrText>巻</w:instrText>
      </w:r>
      <w:r>
        <w:rPr>
          <w:color w:val="000000"/>
          <w:sz w:val="26"/>
          <w:szCs w:val="26"/>
        </w:rPr>
        <w:instrText>353</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[4]</w:t>
      </w:r>
      <w:r>
        <w:rPr>
          <w:color w:val="000000"/>
          <w:sz w:val="26"/>
          <w:szCs w:val="26"/>
        </w:rPr>
        <w:fldChar w:fldCharType="end"/>
      </w:r>
      <w:bookmarkEnd w:id="3"/>
    </w:p>
    <w:p w:rsidR="00E91242" w:rsidRDefault="00E91242" w:rsidP="00E9124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正義と自己</w:t>
      </w:r>
      <w:proofErr w:type="spellEnd"/>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正義に関するクルアーンの概念は、正義を一つの個人的美徳、そして倫理的美点の基準の一つという位階にまで至らしめています。そして信仰者は、それを敬神の念の一部として獲得することを奨励されているのです。神はこう仰ってい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lang w:val="ru-RU"/>
        </w:rPr>
        <w:t>…</w:t>
      </w:r>
      <w:proofErr w:type="spellStart"/>
      <w:r>
        <w:rPr>
          <w:rFonts w:ascii="MS Mincho" w:eastAsia="MS Mincho" w:hAnsi="MS Mincho" w:cs="MS Mincho" w:hint="eastAsia"/>
          <w:b/>
          <w:bCs/>
          <w:color w:val="000000"/>
          <w:sz w:val="26"/>
          <w:szCs w:val="26"/>
        </w:rPr>
        <w:t>正義を貫くのだ。それこそはより敬神の念に近いのである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zh-CN"/>
        </w:rPr>
        <w:t> </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8</w:t>
      </w:r>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また預言者ムハンマドは、こう教示しています</w:t>
      </w:r>
      <w:proofErr w:type="spellEnd"/>
      <w:r>
        <w:rPr>
          <w:rFonts w:ascii="MS Mincho" w:eastAsia="MS Mincho" w:hAnsi="MS Mincho" w:cs="MS Mincho" w:hint="eastAsia"/>
          <w:color w:val="000000"/>
          <w:sz w:val="26"/>
          <w:szCs w:val="26"/>
        </w:rPr>
        <w:t>：</w:t>
      </w:r>
    </w:p>
    <w:p w:rsidR="00E91242" w:rsidRDefault="00E91242" w:rsidP="00E91242">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神を畏れ、あなた方の子供に公正であれ</w:t>
      </w:r>
      <w:proofErr w:type="spellEnd"/>
      <w:r>
        <w:rPr>
          <w:rFonts w:ascii="MS Mincho" w:eastAsia="MS Mincho" w:hAnsi="MS Mincho" w:cs="MS Mincho" w:hint="eastAsia"/>
          <w:b/>
          <w:bCs/>
          <w:color w:val="000000"/>
          <w:sz w:val="26"/>
          <w:szCs w:val="26"/>
        </w:rPr>
        <w:t>。</w:t>
      </w:r>
      <w:proofErr w:type="gramStart"/>
      <w:r>
        <w:rPr>
          <w:rFonts w:ascii="MS Mincho" w:eastAsia="MS Mincho" w:hAnsi="MS Mincho" w:cs="MS Mincho" w:hint="eastAsia"/>
          <w:b/>
          <w:bCs/>
          <w:color w:val="000000"/>
          <w:sz w:val="26"/>
          <w:szCs w:val="26"/>
        </w:rPr>
        <w:t>」</w:t>
      </w:r>
      <w:bookmarkStart w:id="4" w:name="_ftnref14469"/>
      <w:proofErr w:type="gramEnd"/>
      <w:r>
        <w:rPr>
          <w:b/>
          <w:bCs/>
          <w:color w:val="000000"/>
          <w:sz w:val="26"/>
          <w:szCs w:val="26"/>
        </w:rPr>
        <w:fldChar w:fldCharType="begin"/>
      </w:r>
      <w:r>
        <w:rPr>
          <w:b/>
          <w:bCs/>
          <w:color w:val="000000"/>
          <w:sz w:val="26"/>
          <w:szCs w:val="26"/>
        </w:rPr>
        <w:instrText xml:space="preserve"> HYPERLINK "http://www.islamreligion.com/jp/articles/376/" \l "_ftn14469" \o " </w:instrText>
      </w:r>
      <w:r>
        <w:rPr>
          <w:rFonts w:ascii="MS Mincho" w:eastAsia="MS Mincho" w:hAnsi="MS Mincho" w:cs="MS Mincho" w:hint="eastAsia"/>
          <w:b/>
          <w:bCs/>
          <w:color w:val="000000"/>
          <w:sz w:val="26"/>
          <w:szCs w:val="26"/>
        </w:rPr>
        <w:instrText>リヤード・アッ＝サーリヒーン。</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ru-RU"/>
        </w:rPr>
        <w:t>[5]</w:t>
      </w:r>
      <w:r>
        <w:rPr>
          <w:b/>
          <w:bCs/>
          <w:color w:val="000000"/>
          <w:sz w:val="26"/>
          <w:szCs w:val="26"/>
        </w:rPr>
        <w:fldChar w:fldCharType="end"/>
      </w:r>
      <w:bookmarkEnd w:id="4"/>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クルアーンは信仰者に、こう語っています</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w:t>
      </w:r>
      <w:r>
        <w:rPr>
          <w:b/>
          <w:bCs/>
          <w:color w:val="000000"/>
          <w:sz w:val="26"/>
          <w:szCs w:val="26"/>
          <w:lang w:val="ru-RU"/>
        </w:rPr>
        <w:t>…</w:t>
      </w:r>
      <w:r>
        <w:rPr>
          <w:rFonts w:ascii="MS Mincho" w:eastAsia="MS Mincho" w:hAnsi="MS Mincho" w:cs="MS Mincho" w:hint="eastAsia"/>
          <w:b/>
          <w:bCs/>
          <w:color w:val="000000"/>
          <w:sz w:val="26"/>
          <w:szCs w:val="26"/>
        </w:rPr>
        <w:t>そしてあなた方が（証言の時などに）言葉を口にする際には、例えそれが近親の者（にとって不利に働くようなこと）であっても、正義を貫くのだ</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lang w:val="ru-RU"/>
        </w:rPr>
        <w:t>152</w:t>
      </w:r>
      <w:r>
        <w:rPr>
          <w:rFonts w:ascii="MS Mincho" w:eastAsia="MS Mincho" w:hAnsi="MS Mincho" w:cs="MS Mincho" w:hint="eastAsia"/>
          <w:b/>
          <w:bCs/>
          <w:color w:val="000000"/>
          <w:sz w:val="26"/>
          <w:szCs w:val="26"/>
        </w:rPr>
        <w:t>）</w:t>
      </w:r>
    </w:p>
    <w:p w:rsidR="00E91242" w:rsidRDefault="00E91242" w:rsidP="00E9124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クルアーンの中で勧められている正義の具体例</w:t>
      </w:r>
      <w:proofErr w:type="spellEnd"/>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クルアーンは、正義に関する特定の実例や背景にも言及しています。その例の一つに、孤児に対する公正な</w:t>
      </w:r>
      <w:proofErr w:type="spellEnd"/>
      <w:r>
        <w:rPr>
          <w:rFonts w:ascii="MS Mincho" w:eastAsia="MS Mincho" w:hAnsi="MS Mincho" w:hint="eastAsia"/>
          <w:color w:val="000000"/>
          <w:sz w:val="26"/>
          <w:szCs w:val="26"/>
          <w:lang w:eastAsia="zh-CN"/>
        </w:rPr>
        <w:t>扱いに対する</w:t>
      </w:r>
      <w:proofErr w:type="spellStart"/>
      <w:r>
        <w:rPr>
          <w:rFonts w:ascii="MS Mincho" w:eastAsia="MS Mincho" w:hAnsi="MS Mincho" w:cs="MS Mincho" w:hint="eastAsia"/>
          <w:color w:val="000000"/>
          <w:sz w:val="26"/>
          <w:szCs w:val="26"/>
        </w:rPr>
        <w:t>命令があります。神はこう仰られました</w:t>
      </w:r>
      <w:proofErr w:type="spellEnd"/>
      <w:r>
        <w:rPr>
          <w:rFonts w:ascii="MS Mincho" w:eastAsia="MS Mincho" w:hAnsi="MS Mincho" w:cs="MS Mincho" w:hint="eastAsia"/>
          <w:color w:val="000000"/>
          <w:sz w:val="26"/>
          <w:szCs w:val="26"/>
        </w:rPr>
        <w:t>：</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そして孤児が成熟するまでは、正当な手法でない限り、その財産に近づいてはならない。また正義をもって、測定や計量を行うのだ</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lang w:val="ru-RU"/>
        </w:rPr>
        <w:t>152</w:t>
      </w:r>
      <w:r>
        <w:rPr>
          <w:rFonts w:ascii="MS Mincho" w:eastAsia="MS Mincho" w:hAnsi="MS Mincho" w:cs="MS Mincho" w:hint="eastAsia"/>
          <w:b/>
          <w:bCs/>
          <w:color w:val="000000"/>
          <w:sz w:val="26"/>
          <w:szCs w:val="26"/>
        </w:rPr>
        <w:t xml:space="preserve">　</w:t>
      </w:r>
      <w:r>
        <w:rPr>
          <w:b/>
          <w:bCs/>
          <w:color w:val="000000"/>
          <w:sz w:val="26"/>
          <w:szCs w:val="26"/>
          <w:lang w:val="ru-RU"/>
        </w:rPr>
        <w:t>89</w:t>
      </w:r>
      <w:r>
        <w:rPr>
          <w:rFonts w:ascii="MS Mincho" w:eastAsia="MS Mincho" w:hAnsi="MS Mincho" w:cs="MS Mincho" w:hint="eastAsia"/>
          <w:b/>
          <w:bCs/>
          <w:color w:val="000000"/>
          <w:sz w:val="26"/>
          <w:szCs w:val="26"/>
        </w:rPr>
        <w:t>：</w:t>
      </w:r>
      <w:r>
        <w:rPr>
          <w:b/>
          <w:bCs/>
          <w:color w:val="000000"/>
          <w:sz w:val="26"/>
          <w:szCs w:val="26"/>
          <w:lang w:val="ru-RU"/>
        </w:rPr>
        <w:t>17</w:t>
      </w:r>
      <w:r>
        <w:rPr>
          <w:rFonts w:ascii="MS Mincho" w:eastAsia="MS Mincho" w:hAnsi="MS Mincho" w:cs="MS Mincho" w:hint="eastAsia"/>
          <w:b/>
          <w:bCs/>
          <w:color w:val="000000"/>
          <w:sz w:val="26"/>
          <w:szCs w:val="26"/>
        </w:rPr>
        <w:t>と</w:t>
      </w:r>
      <w:r>
        <w:rPr>
          <w:b/>
          <w:bCs/>
          <w:color w:val="000000"/>
          <w:sz w:val="26"/>
          <w:szCs w:val="26"/>
          <w:lang w:val="ru-RU"/>
        </w:rPr>
        <w:t>93</w:t>
      </w:r>
      <w:r>
        <w:rPr>
          <w:rFonts w:ascii="MS Mincho" w:eastAsia="MS Mincho" w:hAnsi="MS Mincho" w:cs="MS Mincho" w:hint="eastAsia"/>
          <w:b/>
          <w:bCs/>
          <w:color w:val="000000"/>
          <w:sz w:val="26"/>
          <w:szCs w:val="26"/>
        </w:rPr>
        <w:t>：</w:t>
      </w:r>
      <w:r>
        <w:rPr>
          <w:b/>
          <w:bCs/>
          <w:color w:val="000000"/>
          <w:sz w:val="26"/>
          <w:szCs w:val="26"/>
          <w:lang w:val="ru-RU"/>
        </w:rPr>
        <w:t>9</w:t>
      </w:r>
      <w:r>
        <w:rPr>
          <w:rFonts w:ascii="MS Mincho" w:eastAsia="MS Mincho" w:hAnsi="MS Mincho" w:cs="MS Mincho" w:hint="eastAsia"/>
          <w:b/>
          <w:bCs/>
          <w:color w:val="000000"/>
          <w:sz w:val="26"/>
          <w:szCs w:val="26"/>
        </w:rPr>
        <w:t>、</w:t>
      </w:r>
      <w:r>
        <w:rPr>
          <w:b/>
          <w:bCs/>
          <w:color w:val="000000"/>
          <w:sz w:val="26"/>
          <w:szCs w:val="26"/>
          <w:lang w:val="ru-RU"/>
        </w:rPr>
        <w:t>107</w:t>
      </w:r>
      <w:r>
        <w:rPr>
          <w:rFonts w:ascii="MS Mincho" w:eastAsia="MS Mincho" w:hAnsi="MS Mincho" w:cs="MS Mincho" w:hint="eastAsia"/>
          <w:b/>
          <w:bCs/>
          <w:color w:val="000000"/>
          <w:sz w:val="26"/>
          <w:szCs w:val="26"/>
        </w:rPr>
        <w:t>：</w:t>
      </w:r>
      <w:r>
        <w:rPr>
          <w:b/>
          <w:bCs/>
          <w:color w:val="000000"/>
          <w:sz w:val="26"/>
          <w:szCs w:val="26"/>
          <w:lang w:val="ru-RU"/>
        </w:rPr>
        <w:t>2</w:t>
      </w:r>
      <w:proofErr w:type="spellStart"/>
      <w:r>
        <w:rPr>
          <w:rFonts w:ascii="MS Mincho" w:eastAsia="MS Mincho" w:hAnsi="MS Mincho" w:cs="MS Mincho" w:hint="eastAsia"/>
          <w:b/>
          <w:bCs/>
          <w:color w:val="000000"/>
          <w:sz w:val="26"/>
          <w:szCs w:val="26"/>
        </w:rPr>
        <w:t>も参照のこと</w:t>
      </w:r>
      <w:proofErr w:type="spellEnd"/>
      <w:r>
        <w:rPr>
          <w:rFonts w:ascii="MS Mincho" w:eastAsia="MS Mincho" w:hAnsi="MS Mincho" w:cs="MS Mincho" w:hint="eastAsia"/>
          <w:b/>
          <w:bCs/>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上記の節で言及されている取引における公正な測定や計量は、別の箇所では売買行為における正義としても言及されています。またその延長として、一般的な商取引における正義もまた強調されています。またクルアーンの中には、「</w:t>
      </w:r>
      <w:r>
        <w:rPr>
          <w:rFonts w:ascii="MS Mincho" w:eastAsia="MS Mincho" w:hAnsi="MS Mincho" w:cs="MS Mincho" w:hint="eastAsia"/>
          <w:i/>
          <w:iCs/>
          <w:color w:val="000000"/>
          <w:sz w:val="26"/>
          <w:szCs w:val="26"/>
        </w:rPr>
        <w:t>アル＝ムタッフィフィーン</w:t>
      </w:r>
      <w:r>
        <w:rPr>
          <w:rFonts w:ascii="MS Mincho" w:eastAsia="MS Mincho" w:hAnsi="MS Mincho" w:cs="MS Mincho" w:hint="eastAsia"/>
          <w:color w:val="000000"/>
          <w:sz w:val="26"/>
          <w:szCs w:val="26"/>
        </w:rPr>
        <w:t>（秤をごまかして減らす者たち）」という題名の一章がありますが、そこでは詐欺行為を行う者に対する懲罰の警告が</w:t>
      </w:r>
      <w:r>
        <w:rPr>
          <w:rFonts w:ascii="MS Mincho" w:eastAsia="MS Mincho" w:hAnsi="MS Mincho" w:hint="eastAsia"/>
          <w:color w:val="000000"/>
          <w:sz w:val="26"/>
          <w:szCs w:val="26"/>
          <w:lang w:eastAsia="zh-CN"/>
        </w:rPr>
        <w:t>その章を通して</w:t>
      </w:r>
      <w:proofErr w:type="spellStart"/>
      <w:r>
        <w:rPr>
          <w:rFonts w:ascii="MS Mincho" w:eastAsia="MS Mincho" w:hAnsi="MS Mincho" w:cs="MS Mincho" w:hint="eastAsia"/>
          <w:color w:val="000000"/>
          <w:sz w:val="26"/>
          <w:szCs w:val="26"/>
        </w:rPr>
        <w:t>見て取れます</w:t>
      </w:r>
      <w:proofErr w:type="spellEnd"/>
      <w:r>
        <w:rPr>
          <w:rFonts w:ascii="MS Mincho" w:eastAsia="MS Mincho" w:hAnsi="MS Mincho" w:cs="MS Mincho" w:hint="eastAsia"/>
          <w:color w:val="000000"/>
          <w:sz w:val="26"/>
          <w:szCs w:val="26"/>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正義の言及は、一夫多妻の文脈においても垣間見ることが出来ます。クルアーンは、全ての妻と平等に接することを命じています。一夫多妻に関する節は、権利の剥奪や不正を蒙る可能性のある孤児の少女に関しての言及によって始まっています。このような少女らは結婚適齢期に達したら、たとえ誰かの後妻であったとしても、嫁がせられなければなりません。それは特に、男女の数が不均等である状況において強調されます。ちょうどウフドの戦役後がそのような状況でしたが、この節はその当時に啓示されたものです。クルアーンは、こう言っています：</w:t>
      </w:r>
    </w:p>
    <w:p w:rsidR="00E91242" w:rsidRDefault="00E91242" w:rsidP="00E912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そしてもし（複数の妻を娶ったら、彼女らを）平等に扱うことが出来なそうであれば、妻は</w:t>
      </w:r>
      <w:proofErr w:type="spellEnd"/>
      <w:r>
        <w:rPr>
          <w:b/>
          <w:bCs/>
          <w:color w:val="000000"/>
          <w:sz w:val="26"/>
          <w:szCs w:val="26"/>
          <w:lang w:val="ru-RU"/>
        </w:rPr>
        <w:t>1</w:t>
      </w:r>
      <w:proofErr w:type="spellStart"/>
      <w:r>
        <w:rPr>
          <w:rFonts w:ascii="MS Mincho" w:eastAsia="MS Mincho" w:hAnsi="MS Mincho" w:cs="MS Mincho" w:hint="eastAsia"/>
          <w:b/>
          <w:bCs/>
          <w:color w:val="000000"/>
          <w:sz w:val="26"/>
          <w:szCs w:val="26"/>
        </w:rPr>
        <w:t>人だけにせよ</w:t>
      </w:r>
      <w:proofErr w:type="spellEnd"/>
      <w:r>
        <w:rPr>
          <w:b/>
          <w:bCs/>
          <w:color w:val="000000"/>
          <w:sz w:val="26"/>
          <w:szCs w:val="26"/>
          <w:lang w:val="ru-RU"/>
        </w:rPr>
        <w:t>…</w:t>
      </w:r>
      <w:r>
        <w:rPr>
          <w:rFonts w:ascii="MS Mincho" w:eastAsia="MS Mincho" w:hAnsi="MS Mincho" w:cs="MS Mincho" w:hint="eastAsia"/>
          <w:b/>
          <w:bCs/>
          <w:color w:val="000000"/>
          <w:sz w:val="26"/>
          <w:szCs w:val="26"/>
        </w:rPr>
        <w:t>」</w:t>
      </w:r>
      <w:r>
        <w:rPr>
          <w:rFonts w:ascii="ヒラギノ明朝Pro W6" w:eastAsia="ヒラギノ明朝Pro W6" w:hint="eastAsia"/>
          <w:b/>
          <w:bCs/>
          <w:color w:val="000000"/>
          <w:sz w:val="26"/>
          <w:szCs w:val="26"/>
          <w:lang w:eastAsia="zh-CN"/>
        </w:rPr>
        <w:t>（クルアーン</w:t>
      </w:r>
      <w:r>
        <w:rPr>
          <w:rStyle w:val="apple-converted-space"/>
          <w:rFonts w:hint="eastAsia"/>
          <w:b/>
          <w:bCs/>
          <w:color w:val="000000"/>
          <w:sz w:val="26"/>
          <w:szCs w:val="26"/>
          <w:lang w:eastAsia="zh-CN"/>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3</w:t>
      </w:r>
      <w:r>
        <w:rPr>
          <w:rFonts w:ascii="ヒラギノ明朝Pro W6" w:eastAsia="ヒラギノ明朝Pro W6" w:hint="eastAsia"/>
          <w:b/>
          <w:bCs/>
          <w:color w:val="000000"/>
          <w:sz w:val="26"/>
          <w:szCs w:val="26"/>
          <w:lang w:eastAsia="zh-CN"/>
        </w:rPr>
        <w:t>）</w:t>
      </w:r>
    </w:p>
    <w:p w:rsidR="00E91242" w:rsidRDefault="00E91242" w:rsidP="00E912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結論として、著名な古典イスラーム法学者サルハスィーの言葉を引用しましょう</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正義の行使</w:t>
      </w:r>
      <w:proofErr w:type="spellEnd"/>
      <w:r>
        <w:rPr>
          <w:color w:val="000000"/>
          <w:sz w:val="26"/>
          <w:szCs w:val="26"/>
          <w:lang w:val="ru-RU"/>
        </w:rPr>
        <w:t>”</w:t>
      </w:r>
      <w:r>
        <w:rPr>
          <w:rFonts w:ascii="MS Mincho" w:eastAsia="MS Mincho" w:hAnsi="MS Mincho" w:cs="MS Mincho" w:hint="eastAsia"/>
          <w:color w:val="000000"/>
          <w:sz w:val="26"/>
          <w:szCs w:val="26"/>
        </w:rPr>
        <w:t>とは神を信じることに次ぐ、最も高貴な献身行為としての位階なのである。それは数々の使徒に託された全ての義務の中でも最も偉大なものであり、また人間が地上を管理することを正当化するにあたっての最も説得力のある弁明なのだ。</w:t>
      </w:r>
      <w:proofErr w:type="gramStart"/>
      <w:r>
        <w:rPr>
          <w:rFonts w:ascii="MS Mincho" w:eastAsia="MS Mincho" w:hAnsi="MS Mincho" w:cs="MS Mincho" w:hint="eastAsia"/>
          <w:color w:val="000000"/>
          <w:sz w:val="26"/>
          <w:szCs w:val="26"/>
        </w:rPr>
        <w:t>」</w:t>
      </w:r>
      <w:bookmarkStart w:id="5" w:name="_ftnref14470"/>
      <w:proofErr w:type="gramEnd"/>
      <w:r>
        <w:rPr>
          <w:color w:val="000000"/>
          <w:sz w:val="26"/>
          <w:szCs w:val="26"/>
        </w:rPr>
        <w:fldChar w:fldCharType="begin"/>
      </w:r>
      <w:r>
        <w:rPr>
          <w:color w:val="000000"/>
          <w:sz w:val="26"/>
          <w:szCs w:val="26"/>
        </w:rPr>
        <w:instrText xml:space="preserve"> HYPERLINK "http://www.islamreligion.com/jp/articles/376/" \l "_ftn14470" \o " </w:instrText>
      </w:r>
      <w:r>
        <w:rPr>
          <w:rFonts w:ascii="MS Mincho" w:eastAsia="MS Mincho" w:hAnsi="MS Mincho" w:cs="MS Mincho" w:hint="eastAsia"/>
          <w:color w:val="000000"/>
          <w:sz w:val="26"/>
          <w:szCs w:val="26"/>
        </w:rPr>
        <w:instrText>シャムスッディーン・サルハスィー著「アル＝マブスートゥ」第</w:instrText>
      </w:r>
      <w:r>
        <w:rPr>
          <w:color w:val="000000"/>
          <w:sz w:val="26"/>
          <w:szCs w:val="26"/>
        </w:rPr>
        <w:instrText>14</w:instrText>
      </w:r>
      <w:r>
        <w:rPr>
          <w:rFonts w:ascii="MS Mincho" w:eastAsia="MS Mincho" w:hAnsi="MS Mincho" w:cs="MS Mincho" w:hint="eastAsia"/>
          <w:color w:val="000000"/>
          <w:sz w:val="26"/>
          <w:szCs w:val="26"/>
        </w:rPr>
        <w:instrText>巻</w:instrText>
      </w:r>
      <w:r>
        <w:rPr>
          <w:color w:val="000000"/>
          <w:sz w:val="26"/>
          <w:szCs w:val="26"/>
        </w:rPr>
        <w:instrText>59</w:instrText>
      </w:r>
      <w:r>
        <w:rPr>
          <w:rFonts w:ascii="MS Mincho" w:eastAsia="MS Mincho" w:hAnsi="MS Mincho" w:cs="MS Mincho" w:hint="eastAsia"/>
          <w:color w:val="000000"/>
          <w:sz w:val="26"/>
          <w:szCs w:val="26"/>
        </w:rPr>
        <w:instrText>－</w:instrText>
      </w:r>
      <w:r>
        <w:rPr>
          <w:color w:val="000000"/>
          <w:sz w:val="26"/>
          <w:szCs w:val="26"/>
        </w:rPr>
        <w:instrText>60</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[6]</w:t>
      </w:r>
      <w:r>
        <w:rPr>
          <w:color w:val="000000"/>
          <w:sz w:val="26"/>
          <w:szCs w:val="26"/>
        </w:rPr>
        <w:fldChar w:fldCharType="end"/>
      </w:r>
      <w:bookmarkEnd w:id="5"/>
    </w:p>
    <w:p w:rsidR="00E91242" w:rsidRDefault="00E91242" w:rsidP="00E91242">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E91242" w:rsidRDefault="00E91242" w:rsidP="00E9124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91242" w:rsidRDefault="00E91242" w:rsidP="00E91242">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4465"/>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"_ftnref14465"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6"/>
      <w:r>
        <w:rPr>
          <w:rStyle w:val="apple-converted-space"/>
          <w:color w:val="000000"/>
          <w:sz w:val="22"/>
          <w:szCs w:val="22"/>
          <w:lang w:val="ru-RU"/>
        </w:rPr>
        <w:t> </w:t>
      </w:r>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ユースフ・カラダーウィー著「イスラーム法学習の初歩</w:t>
      </w:r>
      <w:proofErr w:type="spellEnd"/>
      <w:r>
        <w:rPr>
          <w:rFonts w:ascii="MS Mincho" w:eastAsia="MS Mincho" w:hAnsi="MS Mincho" w:cs="MS Mincho" w:hint="eastAsia"/>
          <w:color w:val="000000"/>
          <w:sz w:val="22"/>
          <w:szCs w:val="22"/>
        </w:rPr>
        <w:t>」</w:t>
      </w:r>
      <w:r>
        <w:rPr>
          <w:color w:val="000000"/>
          <w:sz w:val="22"/>
          <w:szCs w:val="22"/>
          <w:lang w:val="ru-RU"/>
        </w:rPr>
        <w:t>177</w:t>
      </w:r>
      <w:r>
        <w:rPr>
          <w:rFonts w:ascii="MS Mincho" w:eastAsia="MS Mincho" w:hAnsi="MS Mincho" w:cs="MS Mincho" w:hint="eastAsia"/>
          <w:color w:val="000000"/>
          <w:sz w:val="22"/>
          <w:szCs w:val="22"/>
        </w:rPr>
        <w:t>頁。</w:t>
      </w:r>
    </w:p>
    <w:bookmarkStart w:id="7" w:name="_ftn14466"/>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"_ftnref14466"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7"/>
      <w:r>
        <w:rPr>
          <w:rStyle w:val="apple-converted-space"/>
          <w:color w:val="000000"/>
          <w:sz w:val="22"/>
          <w:szCs w:val="22"/>
          <w:lang w:val="ru-RU"/>
        </w:rPr>
        <w:t> </w:t>
      </w:r>
      <w:r>
        <w:rPr>
          <w:rFonts w:ascii="MS Mincho" w:eastAsia="MS Mincho" w:hAnsi="MS Mincho" w:cs="MS Mincho" w:hint="eastAsia"/>
          <w:color w:val="000000"/>
          <w:sz w:val="22"/>
          <w:szCs w:val="22"/>
        </w:rPr>
        <w:t>ムハンマド・カマーリー著「イスラームにおける自由と平等、そして正義」</w:t>
      </w:r>
      <w:r>
        <w:rPr>
          <w:color w:val="000000"/>
          <w:sz w:val="22"/>
          <w:szCs w:val="22"/>
          <w:lang w:val="ru-RU"/>
        </w:rPr>
        <w:t>111</w:t>
      </w:r>
      <w:r>
        <w:rPr>
          <w:rFonts w:ascii="MS Mincho" w:eastAsia="MS Mincho" w:hAnsi="MS Mincho" w:cs="MS Mincho" w:hint="eastAsia"/>
          <w:color w:val="000000"/>
          <w:sz w:val="22"/>
          <w:szCs w:val="22"/>
        </w:rPr>
        <w:t>頁。</w:t>
      </w:r>
    </w:p>
    <w:bookmarkStart w:id="8" w:name="_ftn14467"/>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"_ftnref14467"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8"/>
      <w:r>
        <w:rPr>
          <w:rStyle w:val="apple-converted-space"/>
          <w:color w:val="000000"/>
          <w:sz w:val="22"/>
          <w:szCs w:val="22"/>
          <w:lang w:val="ru-RU"/>
        </w:rPr>
        <w:t> </w:t>
      </w:r>
      <w:r>
        <w:rPr>
          <w:rFonts w:ascii="MS Mincho" w:eastAsia="MS Mincho" w:hAnsi="MS Mincho" w:cs="MS Mincho" w:hint="eastAsia"/>
          <w:color w:val="000000"/>
          <w:sz w:val="22"/>
          <w:szCs w:val="22"/>
        </w:rPr>
        <w:t>サイイド・クトゥブ著「クルアーンの影で」第</w:t>
      </w:r>
      <w:r>
        <w:rPr>
          <w:color w:val="000000"/>
          <w:sz w:val="22"/>
          <w:szCs w:val="22"/>
          <w:lang w:val="ru-RU"/>
        </w:rPr>
        <w:t>2</w:t>
      </w:r>
      <w:r>
        <w:rPr>
          <w:rFonts w:ascii="MS Mincho" w:eastAsia="MS Mincho" w:hAnsi="MS Mincho" w:cs="MS Mincho" w:hint="eastAsia"/>
          <w:color w:val="000000"/>
          <w:sz w:val="22"/>
          <w:szCs w:val="22"/>
        </w:rPr>
        <w:t>巻</w:t>
      </w:r>
      <w:r>
        <w:rPr>
          <w:color w:val="000000"/>
          <w:sz w:val="22"/>
          <w:szCs w:val="22"/>
          <w:lang w:val="ru-RU"/>
        </w:rPr>
        <w:t>689</w:t>
      </w:r>
      <w:r>
        <w:rPr>
          <w:rFonts w:ascii="MS Mincho" w:eastAsia="MS Mincho" w:hAnsi="MS Mincho" w:cs="MS Mincho" w:hint="eastAsia"/>
          <w:color w:val="000000"/>
          <w:sz w:val="22"/>
          <w:szCs w:val="22"/>
        </w:rPr>
        <w:t>頁。</w:t>
      </w:r>
    </w:p>
    <w:bookmarkStart w:id="9" w:name="_ftn14468"/>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"_ftnref14468"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9"/>
      <w:r>
        <w:rPr>
          <w:rStyle w:val="apple-converted-space"/>
          <w:color w:val="000000"/>
          <w:sz w:val="22"/>
          <w:szCs w:val="22"/>
          <w:lang w:val="ru-RU"/>
        </w:rPr>
        <w:t> </w:t>
      </w:r>
      <w:r>
        <w:rPr>
          <w:rFonts w:ascii="MS Mincho" w:eastAsia="MS Mincho" w:hAnsi="MS Mincho" w:cs="MS Mincho" w:hint="eastAsia"/>
          <w:color w:val="000000"/>
          <w:sz w:val="22"/>
          <w:szCs w:val="22"/>
        </w:rPr>
        <w:t>アッ＝ラーズィー著「アル＝タフスィール・アル＝カビール」第</w:t>
      </w:r>
      <w:r>
        <w:rPr>
          <w:color w:val="000000"/>
          <w:sz w:val="22"/>
          <w:szCs w:val="22"/>
          <w:lang w:val="ru-RU"/>
        </w:rPr>
        <w:t>3</w:t>
      </w:r>
      <w:r>
        <w:rPr>
          <w:rFonts w:ascii="MS Mincho" w:eastAsia="MS Mincho" w:hAnsi="MS Mincho" w:cs="MS Mincho" w:hint="eastAsia"/>
          <w:color w:val="000000"/>
          <w:sz w:val="22"/>
          <w:szCs w:val="22"/>
        </w:rPr>
        <w:t>巻</w:t>
      </w:r>
      <w:r>
        <w:rPr>
          <w:color w:val="000000"/>
          <w:sz w:val="22"/>
          <w:szCs w:val="22"/>
          <w:lang w:val="ru-RU"/>
        </w:rPr>
        <w:t>353</w:t>
      </w:r>
      <w:r>
        <w:rPr>
          <w:rFonts w:ascii="MS Mincho" w:eastAsia="MS Mincho" w:hAnsi="MS Mincho" w:cs="MS Mincho" w:hint="eastAsia"/>
          <w:color w:val="000000"/>
          <w:sz w:val="22"/>
          <w:szCs w:val="22"/>
        </w:rPr>
        <w:t>頁。</w:t>
      </w:r>
    </w:p>
    <w:bookmarkStart w:id="10" w:name="_ftn14469"/>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"_ftnref14469"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0"/>
      <w:r>
        <w:rPr>
          <w:rStyle w:val="apple-converted-space"/>
          <w:color w:val="000000"/>
          <w:sz w:val="22"/>
          <w:szCs w:val="22"/>
          <w:lang w:val="ru-RU"/>
        </w:rPr>
        <w:t> </w:t>
      </w:r>
      <w:r>
        <w:rPr>
          <w:rFonts w:ascii="MS Mincho" w:eastAsia="MS Mincho" w:hAnsi="MS Mincho" w:cs="MS Mincho" w:hint="eastAsia"/>
          <w:color w:val="000000"/>
          <w:sz w:val="22"/>
          <w:szCs w:val="22"/>
        </w:rPr>
        <w:t>リヤード・アッ＝サーリヒーン。</w:t>
      </w:r>
    </w:p>
    <w:bookmarkStart w:id="11" w:name="_ftn14470"/>
    <w:p w:rsidR="00E91242" w:rsidRDefault="00E91242" w:rsidP="00E9124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"http://www.islamreligion.com/jp/articles/376/" \l "_ftnref14470"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1"/>
      <w:r>
        <w:rPr>
          <w:rStyle w:val="apple-converted-space"/>
          <w:color w:val="000000"/>
          <w:sz w:val="22"/>
          <w:szCs w:val="22"/>
          <w:lang w:val="ru-RU"/>
        </w:rPr>
        <w:t> </w:t>
      </w:r>
      <w:r>
        <w:rPr>
          <w:rFonts w:ascii="MS Mincho" w:eastAsia="MS Mincho" w:hAnsi="MS Mincho" w:cs="MS Mincho" w:hint="eastAsia"/>
          <w:color w:val="000000"/>
          <w:sz w:val="22"/>
          <w:szCs w:val="22"/>
        </w:rPr>
        <w:t>シャムスッディーン・サルハスィー著「アル＝マブスートゥ」第</w:t>
      </w:r>
      <w:r>
        <w:rPr>
          <w:color w:val="000000"/>
          <w:sz w:val="22"/>
          <w:szCs w:val="22"/>
          <w:lang w:val="ru-RU"/>
        </w:rPr>
        <w:t>14</w:t>
      </w:r>
      <w:r>
        <w:rPr>
          <w:rFonts w:ascii="MS Mincho" w:eastAsia="MS Mincho" w:hAnsi="MS Mincho" w:cs="MS Mincho" w:hint="eastAsia"/>
          <w:color w:val="000000"/>
          <w:sz w:val="22"/>
          <w:szCs w:val="22"/>
        </w:rPr>
        <w:t>巻</w:t>
      </w:r>
      <w:r>
        <w:rPr>
          <w:color w:val="000000"/>
          <w:sz w:val="22"/>
          <w:szCs w:val="22"/>
          <w:lang w:val="ru-RU"/>
        </w:rPr>
        <w:t>59</w:t>
      </w:r>
      <w:r>
        <w:rPr>
          <w:rFonts w:ascii="MS Mincho" w:eastAsia="MS Mincho" w:hAnsi="MS Mincho" w:cs="MS Mincho" w:hint="eastAsia"/>
          <w:color w:val="000000"/>
          <w:sz w:val="22"/>
          <w:szCs w:val="22"/>
        </w:rPr>
        <w:t>－</w:t>
      </w:r>
      <w:r>
        <w:rPr>
          <w:color w:val="000000"/>
          <w:sz w:val="22"/>
          <w:szCs w:val="22"/>
          <w:lang w:val="ru-RU"/>
        </w:rPr>
        <w:t>60</w:t>
      </w:r>
      <w:r>
        <w:rPr>
          <w:rFonts w:ascii="MS Mincho" w:eastAsia="MS Mincho" w:hAnsi="MS Mincho" w:cs="MS Mincho" w:hint="eastAsia"/>
          <w:color w:val="000000"/>
          <w:sz w:val="22"/>
          <w:szCs w:val="22"/>
        </w:rPr>
        <w:t>頁。</w:t>
      </w:r>
    </w:p>
    <w:p w:rsidR="00E91242" w:rsidRPr="00E91242" w:rsidRDefault="00E91242" w:rsidP="00E91242">
      <w:bookmarkStart w:id="12" w:name="_GoBack"/>
      <w:bookmarkEnd w:id="12"/>
    </w:p>
    <w:sectPr w:rsidR="00E91242" w:rsidRPr="00E912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647A4"/>
    <w:rsid w:val="000815BF"/>
    <w:rsid w:val="00191D01"/>
    <w:rsid w:val="002E342C"/>
    <w:rsid w:val="003A7552"/>
    <w:rsid w:val="003D51CD"/>
    <w:rsid w:val="003E2E06"/>
    <w:rsid w:val="005916F9"/>
    <w:rsid w:val="005936F3"/>
    <w:rsid w:val="006D3BE8"/>
    <w:rsid w:val="007B0440"/>
    <w:rsid w:val="007E2379"/>
    <w:rsid w:val="008D55FD"/>
    <w:rsid w:val="00AF0BD4"/>
    <w:rsid w:val="00C174B8"/>
    <w:rsid w:val="00C80B64"/>
    <w:rsid w:val="00D2126C"/>
    <w:rsid w:val="00E81F60"/>
    <w:rsid w:val="00E91242"/>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styleId="Hyperlink">
    <w:name w:val="Hyperlink"/>
    <w:basedOn w:val="DefaultParagraphFont"/>
    <w:uiPriority w:val="99"/>
    <w:semiHidden/>
    <w:unhideWhenUsed/>
    <w:rsid w:val="00AF0B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 w:type="character" w:styleId="Hyperlink">
    <w:name w:val="Hyperlink"/>
    <w:basedOn w:val="DefaultParagraphFont"/>
    <w:uiPriority w:val="99"/>
    <w:semiHidden/>
    <w:unhideWhenUsed/>
    <w:rsid w:val="00AF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39951276">
      <w:bodyDiv w:val="1"/>
      <w:marLeft w:val="0"/>
      <w:marRight w:val="0"/>
      <w:marTop w:val="0"/>
      <w:marBottom w:val="0"/>
      <w:divBdr>
        <w:top w:val="none" w:sz="0" w:space="0" w:color="auto"/>
        <w:left w:val="none" w:sz="0" w:space="0" w:color="auto"/>
        <w:bottom w:val="none" w:sz="0" w:space="0" w:color="auto"/>
        <w:right w:val="none" w:sz="0" w:space="0" w:color="auto"/>
      </w:divBdr>
      <w:divsChild>
        <w:div w:id="1403720607">
          <w:marLeft w:val="0"/>
          <w:marRight w:val="0"/>
          <w:marTop w:val="0"/>
          <w:marBottom w:val="0"/>
          <w:divBdr>
            <w:top w:val="none" w:sz="0" w:space="0" w:color="auto"/>
            <w:left w:val="none" w:sz="0" w:space="0" w:color="auto"/>
            <w:bottom w:val="none" w:sz="0" w:space="0" w:color="auto"/>
            <w:right w:val="none" w:sz="0" w:space="0" w:color="auto"/>
          </w:divBdr>
        </w:div>
        <w:div w:id="1420756294">
          <w:marLeft w:val="0"/>
          <w:marRight w:val="0"/>
          <w:marTop w:val="0"/>
          <w:marBottom w:val="0"/>
          <w:divBdr>
            <w:top w:val="none" w:sz="0" w:space="0" w:color="auto"/>
            <w:left w:val="none" w:sz="0" w:space="0" w:color="auto"/>
            <w:bottom w:val="none" w:sz="0" w:space="0" w:color="auto"/>
            <w:right w:val="none" w:sz="0" w:space="0" w:color="auto"/>
          </w:divBdr>
        </w:div>
        <w:div w:id="1394309310">
          <w:marLeft w:val="0"/>
          <w:marRight w:val="0"/>
          <w:marTop w:val="0"/>
          <w:marBottom w:val="0"/>
          <w:divBdr>
            <w:top w:val="none" w:sz="0" w:space="0" w:color="auto"/>
            <w:left w:val="none" w:sz="0" w:space="0" w:color="auto"/>
            <w:bottom w:val="none" w:sz="0" w:space="0" w:color="auto"/>
            <w:right w:val="none" w:sz="0" w:space="0" w:color="auto"/>
          </w:divBdr>
        </w:div>
        <w:div w:id="1340891501">
          <w:marLeft w:val="0"/>
          <w:marRight w:val="0"/>
          <w:marTop w:val="0"/>
          <w:marBottom w:val="0"/>
          <w:divBdr>
            <w:top w:val="none" w:sz="0" w:space="0" w:color="auto"/>
            <w:left w:val="none" w:sz="0" w:space="0" w:color="auto"/>
            <w:bottom w:val="none" w:sz="0" w:space="0" w:color="auto"/>
            <w:right w:val="none" w:sz="0" w:space="0" w:color="auto"/>
          </w:divBdr>
        </w:div>
        <w:div w:id="920794875">
          <w:marLeft w:val="0"/>
          <w:marRight w:val="0"/>
          <w:marTop w:val="0"/>
          <w:marBottom w:val="0"/>
          <w:divBdr>
            <w:top w:val="none" w:sz="0" w:space="0" w:color="auto"/>
            <w:left w:val="none" w:sz="0" w:space="0" w:color="auto"/>
            <w:bottom w:val="none" w:sz="0" w:space="0" w:color="auto"/>
            <w:right w:val="none" w:sz="0" w:space="0" w:color="auto"/>
          </w:divBdr>
        </w:div>
        <w:div w:id="1159074774">
          <w:marLeft w:val="0"/>
          <w:marRight w:val="0"/>
          <w:marTop w:val="0"/>
          <w:marBottom w:val="0"/>
          <w:divBdr>
            <w:top w:val="none" w:sz="0" w:space="0" w:color="auto"/>
            <w:left w:val="none" w:sz="0" w:space="0" w:color="auto"/>
            <w:bottom w:val="none" w:sz="0" w:space="0" w:color="auto"/>
            <w:right w:val="none" w:sz="0" w:space="0" w:color="auto"/>
          </w:divBdr>
        </w:div>
      </w:divsChild>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372775350">
      <w:bodyDiv w:val="1"/>
      <w:marLeft w:val="0"/>
      <w:marRight w:val="0"/>
      <w:marTop w:val="0"/>
      <w:marBottom w:val="0"/>
      <w:divBdr>
        <w:top w:val="none" w:sz="0" w:space="0" w:color="auto"/>
        <w:left w:val="none" w:sz="0" w:space="0" w:color="auto"/>
        <w:bottom w:val="none" w:sz="0" w:space="0" w:color="auto"/>
        <w:right w:val="none" w:sz="0" w:space="0" w:color="auto"/>
      </w:divBdr>
      <w:divsChild>
        <w:div w:id="665282108">
          <w:marLeft w:val="0"/>
          <w:marRight w:val="0"/>
          <w:marTop w:val="0"/>
          <w:marBottom w:val="0"/>
          <w:divBdr>
            <w:top w:val="none" w:sz="0" w:space="0" w:color="auto"/>
            <w:left w:val="none" w:sz="0" w:space="0" w:color="auto"/>
            <w:bottom w:val="none" w:sz="0" w:space="0" w:color="auto"/>
            <w:right w:val="none" w:sz="0" w:space="0" w:color="auto"/>
          </w:divBdr>
        </w:div>
        <w:div w:id="578641853">
          <w:marLeft w:val="0"/>
          <w:marRight w:val="0"/>
          <w:marTop w:val="0"/>
          <w:marBottom w:val="0"/>
          <w:divBdr>
            <w:top w:val="none" w:sz="0" w:space="0" w:color="auto"/>
            <w:left w:val="none" w:sz="0" w:space="0" w:color="auto"/>
            <w:bottom w:val="none" w:sz="0" w:space="0" w:color="auto"/>
            <w:right w:val="none" w:sz="0" w:space="0" w:color="auto"/>
          </w:divBdr>
        </w:div>
        <w:div w:id="30884654">
          <w:marLeft w:val="0"/>
          <w:marRight w:val="0"/>
          <w:marTop w:val="0"/>
          <w:marBottom w:val="0"/>
          <w:divBdr>
            <w:top w:val="none" w:sz="0" w:space="0" w:color="auto"/>
            <w:left w:val="none" w:sz="0" w:space="0" w:color="auto"/>
            <w:bottom w:val="none" w:sz="0" w:space="0" w:color="auto"/>
            <w:right w:val="none" w:sz="0" w:space="0" w:color="auto"/>
          </w:divBdr>
        </w:div>
        <w:div w:id="1305937743">
          <w:marLeft w:val="0"/>
          <w:marRight w:val="0"/>
          <w:marTop w:val="0"/>
          <w:marBottom w:val="0"/>
          <w:divBdr>
            <w:top w:val="none" w:sz="0" w:space="0" w:color="auto"/>
            <w:left w:val="none" w:sz="0" w:space="0" w:color="auto"/>
            <w:bottom w:val="none" w:sz="0" w:space="0" w:color="auto"/>
            <w:right w:val="none" w:sz="0" w:space="0" w:color="auto"/>
          </w:divBdr>
        </w:div>
        <w:div w:id="1748456064">
          <w:marLeft w:val="0"/>
          <w:marRight w:val="0"/>
          <w:marTop w:val="0"/>
          <w:marBottom w:val="0"/>
          <w:divBdr>
            <w:top w:val="none" w:sz="0" w:space="0" w:color="auto"/>
            <w:left w:val="none" w:sz="0" w:space="0" w:color="auto"/>
            <w:bottom w:val="none" w:sz="0" w:space="0" w:color="auto"/>
            <w:right w:val="none" w:sz="0" w:space="0" w:color="auto"/>
          </w:divBdr>
        </w:div>
      </w:divsChild>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496961752">
      <w:bodyDiv w:val="1"/>
      <w:marLeft w:val="0"/>
      <w:marRight w:val="0"/>
      <w:marTop w:val="0"/>
      <w:marBottom w:val="0"/>
      <w:divBdr>
        <w:top w:val="none" w:sz="0" w:space="0" w:color="auto"/>
        <w:left w:val="none" w:sz="0" w:space="0" w:color="auto"/>
        <w:bottom w:val="none" w:sz="0" w:space="0" w:color="auto"/>
        <w:right w:val="none" w:sz="0" w:space="0" w:color="auto"/>
      </w:divBdr>
      <w:divsChild>
        <w:div w:id="1726561009">
          <w:marLeft w:val="0"/>
          <w:marRight w:val="0"/>
          <w:marTop w:val="0"/>
          <w:marBottom w:val="0"/>
          <w:divBdr>
            <w:top w:val="none" w:sz="0" w:space="0" w:color="auto"/>
            <w:left w:val="none" w:sz="0" w:space="0" w:color="auto"/>
            <w:bottom w:val="none" w:sz="0" w:space="0" w:color="auto"/>
            <w:right w:val="none" w:sz="0" w:space="0" w:color="auto"/>
          </w:divBdr>
        </w:div>
        <w:div w:id="1478500121">
          <w:marLeft w:val="0"/>
          <w:marRight w:val="0"/>
          <w:marTop w:val="0"/>
          <w:marBottom w:val="0"/>
          <w:divBdr>
            <w:top w:val="none" w:sz="0" w:space="0" w:color="auto"/>
            <w:left w:val="none" w:sz="0" w:space="0" w:color="auto"/>
            <w:bottom w:val="none" w:sz="0" w:space="0" w:color="auto"/>
            <w:right w:val="none" w:sz="0" w:space="0" w:color="auto"/>
          </w:divBdr>
        </w:div>
        <w:div w:id="291638236">
          <w:marLeft w:val="0"/>
          <w:marRight w:val="0"/>
          <w:marTop w:val="0"/>
          <w:marBottom w:val="0"/>
          <w:divBdr>
            <w:top w:val="none" w:sz="0" w:space="0" w:color="auto"/>
            <w:left w:val="none" w:sz="0" w:space="0" w:color="auto"/>
            <w:bottom w:val="none" w:sz="0" w:space="0" w:color="auto"/>
            <w:right w:val="none" w:sz="0" w:space="0" w:color="auto"/>
          </w:divBdr>
        </w:div>
        <w:div w:id="58678850">
          <w:marLeft w:val="0"/>
          <w:marRight w:val="0"/>
          <w:marTop w:val="0"/>
          <w:marBottom w:val="0"/>
          <w:divBdr>
            <w:top w:val="none" w:sz="0" w:space="0" w:color="auto"/>
            <w:left w:val="none" w:sz="0" w:space="0" w:color="auto"/>
            <w:bottom w:val="none" w:sz="0" w:space="0" w:color="auto"/>
            <w:right w:val="none" w:sz="0" w:space="0" w:color="auto"/>
          </w:divBdr>
        </w:div>
        <w:div w:id="880944009">
          <w:marLeft w:val="0"/>
          <w:marRight w:val="0"/>
          <w:marTop w:val="0"/>
          <w:marBottom w:val="0"/>
          <w:divBdr>
            <w:top w:val="none" w:sz="0" w:space="0" w:color="auto"/>
            <w:left w:val="none" w:sz="0" w:space="0" w:color="auto"/>
            <w:bottom w:val="none" w:sz="0" w:space="0" w:color="auto"/>
            <w:right w:val="none" w:sz="0" w:space="0" w:color="auto"/>
          </w:divBdr>
        </w:div>
        <w:div w:id="1675642826">
          <w:marLeft w:val="0"/>
          <w:marRight w:val="0"/>
          <w:marTop w:val="0"/>
          <w:marBottom w:val="0"/>
          <w:divBdr>
            <w:top w:val="none" w:sz="0" w:space="0" w:color="auto"/>
            <w:left w:val="none" w:sz="0" w:space="0" w:color="auto"/>
            <w:bottom w:val="none" w:sz="0" w:space="0" w:color="auto"/>
            <w:right w:val="none" w:sz="0" w:space="0" w:color="auto"/>
          </w:divBdr>
        </w:div>
      </w:divsChild>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82392724">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82724413">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2895066">
      <w:bodyDiv w:val="1"/>
      <w:marLeft w:val="0"/>
      <w:marRight w:val="0"/>
      <w:marTop w:val="0"/>
      <w:marBottom w:val="0"/>
      <w:divBdr>
        <w:top w:val="none" w:sz="0" w:space="0" w:color="auto"/>
        <w:left w:val="none" w:sz="0" w:space="0" w:color="auto"/>
        <w:bottom w:val="none" w:sz="0" w:space="0" w:color="auto"/>
        <w:right w:val="none" w:sz="0" w:space="0" w:color="auto"/>
      </w:divBdr>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194149136">
      <w:bodyDiv w:val="1"/>
      <w:marLeft w:val="0"/>
      <w:marRight w:val="0"/>
      <w:marTop w:val="0"/>
      <w:marBottom w:val="0"/>
      <w:divBdr>
        <w:top w:val="none" w:sz="0" w:space="0" w:color="auto"/>
        <w:left w:val="none" w:sz="0" w:space="0" w:color="auto"/>
        <w:bottom w:val="none" w:sz="0" w:space="0" w:color="auto"/>
        <w:right w:val="none" w:sz="0" w:space="0" w:color="auto"/>
      </w:divBdr>
    </w:div>
    <w:div w:id="1197041414">
      <w:bodyDiv w:val="1"/>
      <w:marLeft w:val="0"/>
      <w:marRight w:val="0"/>
      <w:marTop w:val="0"/>
      <w:marBottom w:val="0"/>
      <w:divBdr>
        <w:top w:val="none" w:sz="0" w:space="0" w:color="auto"/>
        <w:left w:val="none" w:sz="0" w:space="0" w:color="auto"/>
        <w:bottom w:val="none" w:sz="0" w:space="0" w:color="auto"/>
        <w:right w:val="none" w:sz="0" w:space="0" w:color="auto"/>
      </w:divBdr>
      <w:divsChild>
        <w:div w:id="961153790">
          <w:marLeft w:val="0"/>
          <w:marRight w:val="0"/>
          <w:marTop w:val="0"/>
          <w:marBottom w:val="0"/>
          <w:divBdr>
            <w:top w:val="none" w:sz="0" w:space="0" w:color="auto"/>
            <w:left w:val="none" w:sz="0" w:space="0" w:color="auto"/>
            <w:bottom w:val="none" w:sz="0" w:space="0" w:color="auto"/>
            <w:right w:val="none" w:sz="0" w:space="0" w:color="auto"/>
          </w:divBdr>
        </w:div>
        <w:div w:id="1107504366">
          <w:marLeft w:val="0"/>
          <w:marRight w:val="0"/>
          <w:marTop w:val="0"/>
          <w:marBottom w:val="0"/>
          <w:divBdr>
            <w:top w:val="none" w:sz="0" w:space="0" w:color="auto"/>
            <w:left w:val="none" w:sz="0" w:space="0" w:color="auto"/>
            <w:bottom w:val="none" w:sz="0" w:space="0" w:color="auto"/>
            <w:right w:val="none" w:sz="0" w:space="0" w:color="auto"/>
          </w:divBdr>
        </w:div>
        <w:div w:id="819232178">
          <w:marLeft w:val="0"/>
          <w:marRight w:val="0"/>
          <w:marTop w:val="0"/>
          <w:marBottom w:val="0"/>
          <w:divBdr>
            <w:top w:val="none" w:sz="0" w:space="0" w:color="auto"/>
            <w:left w:val="none" w:sz="0" w:space="0" w:color="auto"/>
            <w:bottom w:val="none" w:sz="0" w:space="0" w:color="auto"/>
            <w:right w:val="none" w:sz="0" w:space="0" w:color="auto"/>
          </w:divBdr>
        </w:div>
        <w:div w:id="920871745">
          <w:marLeft w:val="0"/>
          <w:marRight w:val="0"/>
          <w:marTop w:val="0"/>
          <w:marBottom w:val="0"/>
          <w:divBdr>
            <w:top w:val="none" w:sz="0" w:space="0" w:color="auto"/>
            <w:left w:val="none" w:sz="0" w:space="0" w:color="auto"/>
            <w:bottom w:val="none" w:sz="0" w:space="0" w:color="auto"/>
            <w:right w:val="none" w:sz="0" w:space="0" w:color="auto"/>
          </w:divBdr>
        </w:div>
        <w:div w:id="1637642472">
          <w:marLeft w:val="0"/>
          <w:marRight w:val="0"/>
          <w:marTop w:val="0"/>
          <w:marBottom w:val="0"/>
          <w:divBdr>
            <w:top w:val="none" w:sz="0" w:space="0" w:color="auto"/>
            <w:left w:val="none" w:sz="0" w:space="0" w:color="auto"/>
            <w:bottom w:val="none" w:sz="0" w:space="0" w:color="auto"/>
            <w:right w:val="none" w:sz="0" w:space="0" w:color="auto"/>
          </w:divBdr>
        </w:div>
        <w:div w:id="249242852">
          <w:marLeft w:val="0"/>
          <w:marRight w:val="0"/>
          <w:marTop w:val="0"/>
          <w:marBottom w:val="0"/>
          <w:divBdr>
            <w:top w:val="none" w:sz="0" w:space="0" w:color="auto"/>
            <w:left w:val="none" w:sz="0" w:space="0" w:color="auto"/>
            <w:bottom w:val="none" w:sz="0" w:space="0" w:color="auto"/>
            <w:right w:val="none" w:sz="0" w:space="0" w:color="auto"/>
          </w:divBdr>
        </w:div>
      </w:divsChild>
    </w:div>
    <w:div w:id="1271202133">
      <w:bodyDiv w:val="1"/>
      <w:marLeft w:val="0"/>
      <w:marRight w:val="0"/>
      <w:marTop w:val="0"/>
      <w:marBottom w:val="0"/>
      <w:divBdr>
        <w:top w:val="none" w:sz="0" w:space="0" w:color="auto"/>
        <w:left w:val="none" w:sz="0" w:space="0" w:color="auto"/>
        <w:bottom w:val="none" w:sz="0" w:space="0" w:color="auto"/>
        <w:right w:val="none" w:sz="0" w:space="0" w:color="auto"/>
      </w:divBdr>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26316711">
      <w:bodyDiv w:val="1"/>
      <w:marLeft w:val="0"/>
      <w:marRight w:val="0"/>
      <w:marTop w:val="0"/>
      <w:marBottom w:val="0"/>
      <w:divBdr>
        <w:top w:val="none" w:sz="0" w:space="0" w:color="auto"/>
        <w:left w:val="none" w:sz="0" w:space="0" w:color="auto"/>
        <w:bottom w:val="none" w:sz="0" w:space="0" w:color="auto"/>
        <w:right w:val="none" w:sz="0" w:space="0" w:color="auto"/>
      </w:divBdr>
      <w:divsChild>
        <w:div w:id="1220704821">
          <w:marLeft w:val="0"/>
          <w:marRight w:val="0"/>
          <w:marTop w:val="0"/>
          <w:marBottom w:val="0"/>
          <w:divBdr>
            <w:top w:val="none" w:sz="0" w:space="0" w:color="auto"/>
            <w:left w:val="none" w:sz="0" w:space="0" w:color="auto"/>
            <w:bottom w:val="none" w:sz="0" w:space="0" w:color="auto"/>
            <w:right w:val="none" w:sz="0" w:space="0" w:color="auto"/>
          </w:divBdr>
        </w:div>
      </w:divsChild>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2014-08-16T12:27:00Z</cp:lastPrinted>
  <dcterms:created xsi:type="dcterms:W3CDTF">2014-08-16T12:28:00Z</dcterms:created>
  <dcterms:modified xsi:type="dcterms:W3CDTF">2014-08-16T12:28:00Z</dcterms:modified>
</cp:coreProperties>
</file>